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Vật lí</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3. ĐỘ DỊCH CHUYỂN</w:t>
      </w:r>
    </w:p>
    <w:p>
      <w:pPr>
        <w:spacing w:after="40" w:before="0" w:lineRule="auto" w:line="360"/>
        <w:ind w:left="0"/>
        <w:jc w:val="center"/>
      </w:pPr>
      <w:r>
        <w:rPr>
          <w:b w:val="0"/>
          <w:sz w:val="26"/>
        </w:rPr>
        <w:t>Môn học: Vật lí;  Lớp: 10</w:t>
      </w:r>
    </w:p>
    <w:p>
      <w:pPr>
        <w:spacing w:after="200" w:before="0" w:lineRule="auto" w:line="360"/>
        <w:ind w:left="0"/>
        <w:jc w:val="center"/>
      </w:pPr>
      <w:r>
        <w:rPr>
          <w:b/>
          <w:sz w:val="26"/>
        </w:rPr>
        <w:t>Thời gian: 1 tiết  (Tiết PPCT: 5 – 5)</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Phân biệt được độ dịch chuyển và quãng đường đi: độ dịch chuyển là đại lượng vectơ, có hướng</w:t>
      </w:r>
    </w:p>
    <w:p>
      <w:pPr>
        <w:spacing w:after="40" w:before="60" w:lineRule="auto" w:line="360"/>
        <w:ind w:left="283"/>
        <w:jc w:val="both"/>
      </w:pPr>
      <w:r>
        <w:rPr>
          <w:b w:val="0"/>
          <w:sz w:val="26"/>
        </w:rPr>
        <w:t>– Viết được biểu thức và đơn vị của độ dịch chuyển: d⃗ (m), vectơ từ vị trí đầu đến vị trí cuối</w:t>
      </w:r>
    </w:p>
    <w:p>
      <w:pPr>
        <w:spacing w:after="40" w:before="60" w:lineRule="auto" w:line="360"/>
        <w:ind w:left="283"/>
        <w:jc w:val="both"/>
      </w:pPr>
      <w:r>
        <w:rPr>
          <w:b w:val="0"/>
          <w:sz w:val="26"/>
        </w:rPr>
        <w:t>– Tính được độ dịch chuyển trong các bài tập đơn giản (1D và 2D)</w:t>
      </w:r>
    </w:p>
    <w:p>
      <w:pPr>
        <w:spacing w:after="40" w:before="60" w:lineRule="auto" w:line="360"/>
        <w:ind w:left="283"/>
        <w:jc w:val="both"/>
      </w:pPr>
      <w:r>
        <w:rPr>
          <w:b w:val="0"/>
          <w:sz w:val="26"/>
        </w:rPr>
        <w:t>– Nêu được ví dụ thực tế phân biệt độ dịch chuyển và quãng đường</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đọc SGK, tự thực hiện thí nghiệm, ghi chép có hệ thống</w:t>
      </w:r>
    </w:p>
    <w:p>
      <w:pPr>
        <w:spacing w:after="40" w:before="60" w:lineRule="auto" w:line="360"/>
        <w:ind w:left="567"/>
        <w:jc w:val="both"/>
      </w:pPr>
      <w:r>
        <w:rPr>
          <w:b w:val="0"/>
          <w:sz w:val="26"/>
        </w:rPr>
        <w:t>– Giao tiếp và hợp tác: thảo luận nhóm, trình bày kết quả thí nghiệm trước lớp</w:t>
      </w:r>
    </w:p>
    <w:p>
      <w:pPr>
        <w:spacing w:after="40" w:before="60" w:lineRule="auto" w:line="360"/>
        <w:ind w:left="567"/>
        <w:jc w:val="both"/>
      </w:pPr>
      <w:r>
        <w:rPr>
          <w:b w:val="0"/>
          <w:sz w:val="26"/>
        </w:rPr>
        <w:t>– Giải quyết vấn đề sáng tạo: đề xuất phương án thí nghiệm, giải thích hiện tượng Vật lí</w:t>
      </w:r>
    </w:p>
    <w:p>
      <w:pPr>
        <w:spacing w:after="40" w:before="80" w:lineRule="auto" w:line="360"/>
        <w:ind w:left="283"/>
        <w:jc w:val="both"/>
      </w:pPr>
      <w:r>
        <w:rPr>
          <w:b/>
          <w:sz w:val="26"/>
        </w:rPr>
        <w:t>b) Năng lực đặc thù (Vật lí):</w:t>
      </w:r>
    </w:p>
    <w:p>
      <w:pPr>
        <w:spacing w:after="40" w:before="60" w:lineRule="auto" w:line="360"/>
        <w:ind w:left="567"/>
        <w:jc w:val="both"/>
      </w:pPr>
      <w:r>
        <w:rPr>
          <w:b w:val="0"/>
          <w:sz w:val="26"/>
        </w:rPr>
        <w:t>– NL nhận thức Vật lí: mô tả, giải thích các hiện tượng Vật lí bằng ngôn ngữ khoa học</w:t>
      </w:r>
    </w:p>
    <w:p>
      <w:pPr>
        <w:spacing w:after="40" w:before="60" w:lineRule="auto" w:line="360"/>
        <w:ind w:left="567"/>
        <w:jc w:val="both"/>
      </w:pPr>
      <w:r>
        <w:rPr>
          <w:b w:val="0"/>
          <w:sz w:val="26"/>
        </w:rPr>
        <w:t>– NL tìm hiểu thế giới tự nhiên: thiết kế và thực hiện thí nghiệm, xử lí số liệu đo lường</w:t>
      </w:r>
    </w:p>
    <w:p>
      <w:pPr>
        <w:spacing w:after="40" w:before="60" w:lineRule="auto" w:line="360"/>
        <w:ind w:left="567"/>
        <w:jc w:val="both"/>
      </w:pPr>
      <w:r>
        <w:rPr>
          <w:b w:val="0"/>
          <w:sz w:val="26"/>
        </w:rPr>
        <w:t>– NL vận dụng kiến thức Vật lí: giải bài tập, liên hệ thực tế, giải thích hiện tượng đời sống</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nghiêm túc làm thí nghiệm, ghi chép tỉ mỉ số liệu và hiện tượng quan sát được</w:t>
      </w:r>
    </w:p>
    <w:p>
      <w:pPr>
        <w:spacing w:after="40" w:before="60" w:lineRule="auto" w:line="360"/>
        <w:ind w:left="283"/>
        <w:jc w:val="both"/>
      </w:pPr>
      <w:r>
        <w:rPr>
          <w:b w:val="0"/>
          <w:sz w:val="26"/>
        </w:rPr>
        <w:t>– Trung thực: báo cáo kết quả thí nghiệm trung thực, không làm đẹp số liệu</w:t>
      </w:r>
    </w:p>
    <w:p>
      <w:pPr>
        <w:spacing w:after="40" w:before="60" w:lineRule="auto" w:line="360"/>
        <w:ind w:left="283"/>
        <w:jc w:val="both"/>
      </w:pPr>
      <w:r>
        <w:rPr>
          <w:b w:val="0"/>
          <w:sz w:val="26"/>
        </w:rPr>
        <w:t>– Trách nhiệm: cẩn thận khi sử dụng dụng cụ thí nghiệm, bảo quản tài sản phòng thực hành</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Vật lí 10 KNTT, máy chiếu, dụng cụ thí nghiệm minh hoạ, phiếu học tập</w:t>
      </w:r>
    </w:p>
    <w:p>
      <w:pPr>
        <w:spacing w:after="60" w:before="60" w:lineRule="auto" w:line="360"/>
        <w:ind w:left="0"/>
        <w:jc w:val="both"/>
      </w:pPr>
      <w:r>
        <w:rPr>
          <w:b w:val="0"/>
          <w:sz w:val="26"/>
        </w:rPr>
        <w:t>2. Học sinh: SGK Vật lí 10, vở ghi, máy tính cầm tay, dụng cụ học tập</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Độ dịch chuyển khác quãng đường?</w:t>
      </w:r>
    </w:p>
    <w:p>
      <w:pPr>
        <w:spacing w:after="60" w:before="60" w:lineRule="auto" w:line="360"/>
        <w:ind w:left="283"/>
        <w:jc w:val="both"/>
      </w:pPr>
      <w:r>
        <w:rPr>
          <w:b w:val="0"/>
          <w:sz w:val="26"/>
        </w:rPr>
        <w:t>a) Mục tiêu: HS phân biệt được độ dịch chuyển và quãng đường qua ví dụ cụ thể</w:t>
      </w:r>
    </w:p>
    <w:p>
      <w:pPr>
        <w:spacing w:after="60" w:before="60" w:lineRule="auto" w:line="360"/>
        <w:ind w:left="283"/>
        <w:jc w:val="both"/>
      </w:pPr>
      <w:r>
        <w:rPr>
          <w:b w:val="0"/>
          <w:sz w:val="26"/>
        </w:rPr>
        <w:t>b) Nội dung: HS phân tích tình huống: đi bộ từ A → B → C (vòng về điểm xuất phát)</w:t>
      </w:r>
    </w:p>
    <w:p>
      <w:pPr>
        <w:spacing w:after="60" w:before="60" w:lineRule="auto" w:line="360"/>
        <w:ind w:left="283"/>
        <w:jc w:val="both"/>
      </w:pPr>
      <w:r>
        <w:rPr>
          <w:b w:val="0"/>
          <w:sz w:val="26"/>
        </w:rPr>
        <w:t>c) Sản phẩm: Giải thích đúng sự khác nhau giữa quãng đường và độ dịch chuyển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vẽ lên bảng: A –500m→ B –500m→ A. Hỏi: 'Người đi bộ từ A đến B rồi quay về A: Quãng đường đi là bao nhiêu? Độ dịch chuyển là bao nhiêu?' HS suy nghĩ cá nhân.</w:t>
      </w:r>
    </w:p>
    <w:p>
      <w:pPr>
        <w:spacing w:after="60" w:before="40" w:lineRule="auto" w:line="360"/>
        <w:ind w:left="567"/>
        <w:jc w:val="both"/>
      </w:pPr>
      <w:r>
        <w:rPr>
          <w:b/>
          <w:sz w:val="26"/>
        </w:rPr>
        <w:t xml:space="preserve">Bước 2: </w:t>
      </w:r>
      <w:r>
        <w:rPr>
          <w:sz w:val="26"/>
        </w:rPr>
        <w:t xml:space="preserve"> Thực hiện nhiệm vụ: HS tính và ghi nhận xét.</w:t>
      </w:r>
    </w:p>
    <w:p>
      <w:pPr>
        <w:spacing w:after="60" w:before="40" w:lineRule="auto" w:line="360"/>
        <w:ind w:left="567"/>
        <w:jc w:val="both"/>
      </w:pPr>
      <w:r>
        <w:rPr>
          <w:b/>
          <w:sz w:val="26"/>
        </w:rPr>
        <w:t xml:space="preserve">Bước 3: </w:t>
      </w:r>
      <w:r>
        <w:rPr>
          <w:sz w:val="26"/>
        </w:rPr>
        <w:t xml:space="preserve"> Báo cáo, thảo luận: 3 HS trình bày. GV ghi bảng: Quãng đường = 1000m; Độ dịch chuyển = 0m.</w:t>
      </w:r>
    </w:p>
    <w:p>
      <w:pPr>
        <w:spacing w:after="60" w:before="40" w:lineRule="auto" w:line="360"/>
        <w:ind w:left="567"/>
        <w:jc w:val="both"/>
      </w:pPr>
      <w:r>
        <w:rPr>
          <w:b/>
          <w:sz w:val="26"/>
        </w:rPr>
        <w:t xml:space="preserve">Bước 4: </w:t>
      </w:r>
      <w:r>
        <w:rPr>
          <w:sz w:val="26"/>
        </w:rPr>
        <w:t xml:space="preserve"> Kết luận, nhận định: GV dẫn vào: Độ dịch chuyển là đại lượng vectơ, phụ thuộc điểm đầu và điểm cuối, không phụ thuộc đường đi. Dẫn vào bài.</w:t>
      </w:r>
    </w:p>
    <w:p>
      <w:pPr>
        <w:spacing w:before="200" w:after="120" w:lineRule="auto" w:line="360"/>
      </w:pPr>
      <w:r>
        <w:rPr>
          <w:b/>
          <w:color w:val="C00000"/>
          <w:sz w:val="26"/>
        </w:rPr>
        <w:t>Hoạt động 2: Hình thành kiến thức</w:t>
      </w:r>
    </w:p>
    <w:p>
      <w:pPr>
        <w:spacing w:after="60" w:before="60" w:lineRule="auto" w:line="360"/>
        <w:ind w:left="283"/>
        <w:jc w:val="both"/>
      </w:pPr>
      <w:r>
        <w:rPr>
          <w:b w:val="0"/>
          <w:sz w:val="26"/>
        </w:rPr>
        <w:t>a) Mục tiêu: HS định nghĩa được độ dịch chuyển, viết biểu thức và tính trong trường hợp cụ thể</w:t>
      </w:r>
    </w:p>
    <w:p>
      <w:pPr>
        <w:spacing w:after="60" w:before="60" w:lineRule="auto" w:line="360"/>
        <w:ind w:left="283"/>
        <w:jc w:val="both"/>
      </w:pPr>
      <w:r>
        <w:rPr>
          <w:b w:val="0"/>
          <w:sz w:val="26"/>
        </w:rPr>
        <w:t>b) Nội dung: HS đọc SGK, làm phiếu HT, thực hành tính độ dịch chuyển theo nhóm</w:t>
      </w:r>
    </w:p>
    <w:p>
      <w:pPr>
        <w:spacing w:after="60" w:before="60" w:lineRule="auto" w:line="360"/>
        <w:ind w:left="283"/>
        <w:jc w:val="both"/>
      </w:pPr>
      <w:r>
        <w:rPr>
          <w:b w:val="0"/>
          <w:sz w:val="26"/>
        </w:rPr>
        <w:t>c) Sản phẩm: Định nghĩa đúng; tính đúng độ dịch chuyển cho 3 trường hợp khác nhau</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Nhóm 1+2: Đọc SGK, định nghĩa độ dịch chuyển d⃗, vẽ vectơ d⃗ cho vật đi từ M(2;0) đến N(5;4) trên hệ Oxy, tính |d⃗|. Nhóm 3+4: Phân tích 3 trường hợp: (a) Vật đi thẳng 10m; (b) Vật đi 6m rồi quay 8m vuông góc; (c) Vật đi vòng tròn về điểm xuất phát. Tính độ dịch chuyển mỗi trường hợp. Thời gian 15 phút.</w:t>
      </w:r>
    </w:p>
    <w:p>
      <w:pPr>
        <w:spacing w:after="60" w:before="40" w:lineRule="auto" w:line="360"/>
        <w:ind w:left="567"/>
        <w:jc w:val="both"/>
      </w:pPr>
      <w:r>
        <w:rPr>
          <w:b/>
          <w:sz w:val="26"/>
        </w:rPr>
        <w:t xml:space="preserve">Bước 2: </w:t>
      </w:r>
      <w:r>
        <w:rPr>
          <w:sz w:val="26"/>
        </w:rPr>
        <w:t xml:space="preserve"> Thực hiện nhiệm vụ: Các nhóm làm. GV gợi ý nhóm 1+2: công thức |MN| = √[(xN–xM)² + (yN–yM)²].</w:t>
      </w:r>
    </w:p>
    <w:p>
      <w:pPr>
        <w:spacing w:after="60" w:before="40" w:lineRule="auto" w:line="360"/>
        <w:ind w:left="567"/>
        <w:jc w:val="both"/>
      </w:pPr>
      <w:r>
        <w:rPr>
          <w:b/>
          <w:sz w:val="26"/>
        </w:rPr>
        <w:t xml:space="preserve">Bước 3: </w:t>
      </w:r>
      <w:r>
        <w:rPr>
          <w:sz w:val="26"/>
        </w:rPr>
        <w:t xml:space="preserve"> Báo cáo, thảo luận: Các nhóm trình bày. Lớp nhận xét.</w:t>
      </w:r>
    </w:p>
    <w:p>
      <w:pPr>
        <w:spacing w:after="60" w:before="40" w:lineRule="auto" w:line="360"/>
        <w:ind w:left="567"/>
        <w:jc w:val="both"/>
      </w:pPr>
      <w:r>
        <w:rPr>
          <w:b/>
          <w:sz w:val="26"/>
        </w:rPr>
        <w:t xml:space="preserve">Bước 4: </w:t>
      </w:r>
      <w:r>
        <w:rPr>
          <w:sz w:val="26"/>
        </w:rPr>
        <w:t xml:space="preserve"> Kết luận, nhận định: GV chốt: d⃗ = vectơ từ điểm đầu đến điểm cuối; |d⃗| ≤ quãng đường s. HS ghi vở.</w:t>
      </w:r>
    </w:p>
    <w:p>
      <w:pPr>
        <w:spacing w:before="200" w:after="120" w:lineRule="auto" w:line="360"/>
      </w:pPr>
      <w:r>
        <w:rPr>
          <w:b/>
          <w:color w:val="C00000"/>
          <w:sz w:val="26"/>
        </w:rPr>
        <w:t>Hoạt động 3: Luyện tập</w:t>
      </w:r>
    </w:p>
    <w:p>
      <w:pPr>
        <w:spacing w:after="60" w:before="60" w:lineRule="auto" w:line="360"/>
        <w:ind w:left="283"/>
        <w:jc w:val="both"/>
      </w:pPr>
      <w:r>
        <w:rPr>
          <w:b w:val="0"/>
          <w:sz w:val="26"/>
        </w:rPr>
        <w:t>a) Mục tiêu: HS tính được độ dịch chuyển trong các bài tập cụ thể</w:t>
      </w:r>
    </w:p>
    <w:p>
      <w:pPr>
        <w:spacing w:after="60" w:before="60" w:lineRule="auto" w:line="360"/>
        <w:ind w:left="283"/>
        <w:jc w:val="both"/>
      </w:pPr>
      <w:r>
        <w:rPr>
          <w:b w:val="0"/>
          <w:sz w:val="26"/>
        </w:rPr>
        <w:t>b) Nội dung: HS giải 4 bài tập tính độ dịch chuyển</w:t>
      </w:r>
    </w:p>
    <w:p>
      <w:pPr>
        <w:spacing w:after="60" w:before="60" w:lineRule="auto" w:line="360"/>
        <w:ind w:left="283"/>
        <w:jc w:val="both"/>
      </w:pPr>
      <w:r>
        <w:rPr>
          <w:b w:val="0"/>
          <w:sz w:val="26"/>
        </w:rPr>
        <w:t>c) Sản phẩm: 4 bài tập giải đúng</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BT1 – Người đi từ A đến B: 4m về phía Bắc, rồi 3m về phía Đông. Tính độ dịch chuyển. BT2 – Vật chạy 100m hết vòng tròn, quay về điểm xuất phát. Độ dịch chuyển bằng bao nhiêu? BT3 – Xe đi từ km0 đến km80 trên quốc lộ thẳng. Quãng đường và độ dịch chuyển bằng nhau không? BT4 – Tại sao đồng hồ đo km xe ô tô đo quãng đường, không đo độ dịch chuyển? HS làm cá nhân 12 phút.</w:t>
      </w:r>
    </w:p>
    <w:p>
      <w:pPr>
        <w:spacing w:after="60" w:before="40" w:lineRule="auto" w:line="360"/>
        <w:ind w:left="567"/>
        <w:jc w:val="both"/>
      </w:pPr>
      <w:r>
        <w:rPr>
          <w:b/>
          <w:sz w:val="26"/>
        </w:rPr>
        <w:t xml:space="preserve">Bước 2: </w:t>
      </w:r>
      <w:r>
        <w:rPr>
          <w:sz w:val="26"/>
        </w:rPr>
        <w:t xml:space="preserve"> Thực hiện nhiệm vụ: HS làm bài.</w:t>
      </w:r>
    </w:p>
    <w:p>
      <w:pPr>
        <w:spacing w:after="60" w:before="40" w:lineRule="auto" w:line="360"/>
        <w:ind w:left="567"/>
        <w:jc w:val="both"/>
      </w:pPr>
      <w:r>
        <w:rPr>
          <w:b/>
          <w:sz w:val="26"/>
        </w:rPr>
        <w:t xml:space="preserve">Bước 3: </w:t>
      </w:r>
      <w:r>
        <w:rPr>
          <w:sz w:val="26"/>
        </w:rPr>
        <w:t xml:space="preserve"> Báo cáo, thảo luận: 4 HS lên bảng. Lớp nhận xét.</w:t>
      </w:r>
    </w:p>
    <w:p>
      <w:pPr>
        <w:spacing w:after="60" w:before="40" w:lineRule="auto" w:line="360"/>
        <w:ind w:left="567"/>
        <w:jc w:val="both"/>
      </w:pPr>
      <w:r>
        <w:rPr>
          <w:b/>
          <w:sz w:val="26"/>
        </w:rPr>
        <w:t xml:space="preserve">Bước 4: </w:t>
      </w:r>
      <w:r>
        <w:rPr>
          <w:sz w:val="26"/>
        </w:rPr>
        <w:t xml:space="preserve"> Kết luận, nhận định: GV chữa bài. HS tự chỉnh.</w:t>
      </w:r>
    </w:p>
    <w:p>
      <w:pPr>
        <w:spacing w:before="200" w:after="120" w:lineRule="auto" w:line="360"/>
      </w:pPr>
      <w:r>
        <w:rPr>
          <w:b/>
          <w:color w:val="C00000"/>
          <w:sz w:val="26"/>
        </w:rPr>
        <w:t>Hoạt động 4: Vận dụng</w:t>
      </w:r>
    </w:p>
    <w:p>
      <w:pPr>
        <w:spacing w:after="60" w:before="60" w:lineRule="auto" w:line="360"/>
        <w:ind w:left="283"/>
        <w:jc w:val="both"/>
      </w:pPr>
      <w:r>
        <w:rPr>
          <w:b w:val="0"/>
          <w:sz w:val="26"/>
        </w:rPr>
        <w:t>a) Mục tiêu: HS vận dụng phân biệt độ dịch chuyển và quãng đường trong thực tế</w:t>
      </w:r>
    </w:p>
    <w:p>
      <w:pPr>
        <w:spacing w:after="60" w:before="60" w:lineRule="auto" w:line="360"/>
        <w:ind w:left="283"/>
        <w:jc w:val="both"/>
      </w:pPr>
      <w:r>
        <w:rPr>
          <w:b w:val="0"/>
          <w:sz w:val="26"/>
        </w:rPr>
        <w:t>b) Nội dung: HS phân tích bài toán định hướng (navigation) dùng độ dịch chuyển</w:t>
      </w:r>
    </w:p>
    <w:p>
      <w:pPr>
        <w:spacing w:after="60" w:before="60" w:lineRule="auto" w:line="360"/>
        <w:ind w:left="283"/>
        <w:jc w:val="both"/>
      </w:pPr>
      <w:r>
        <w:rPr>
          <w:b w:val="0"/>
          <w:sz w:val="26"/>
        </w:rPr>
        <w:t>c) Sản phẩm: Phân tích đúng, có lập luận khoa học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'Máy bay bay từ Hà Nội đến TP.HCM theo đường cong (1.700km) nhưng độ dịch chuyển thẳng là 1.140km. Phi công dùng thông tin nào để lập trình? Tại sao?' Nhóm 4 HS thảo luận.</w:t>
      </w:r>
    </w:p>
    <w:p>
      <w:pPr>
        <w:spacing w:after="60" w:before="40" w:lineRule="auto" w:line="360"/>
        <w:ind w:left="567"/>
        <w:jc w:val="both"/>
      </w:pPr>
      <w:r>
        <w:rPr>
          <w:b/>
          <w:sz w:val="26"/>
        </w:rPr>
        <w:t xml:space="preserve">Bước 2: </w:t>
      </w:r>
      <w:r>
        <w:rPr>
          <w:sz w:val="26"/>
        </w:rPr>
        <w:t xml:space="preserve"> Thực hiện nhiệm vụ: Nhóm thảo luận 5 phút.</w:t>
      </w:r>
    </w:p>
    <w:p>
      <w:pPr>
        <w:spacing w:after="60" w:before="40" w:lineRule="auto" w:line="360"/>
        <w:ind w:left="567"/>
        <w:jc w:val="both"/>
      </w:pPr>
      <w:r>
        <w:rPr>
          <w:b/>
          <w:sz w:val="26"/>
        </w:rPr>
        <w:t xml:space="preserve">Bước 3: </w:t>
      </w:r>
      <w:r>
        <w:rPr>
          <w:sz w:val="26"/>
        </w:rPr>
        <w:t xml:space="preserve"> Báo cáo, thảo luận: 2 nhóm trình bày. Lớp nhận xét.</w:t>
      </w:r>
    </w:p>
    <w:p>
      <w:pPr>
        <w:spacing w:after="60" w:before="40" w:lineRule="auto" w:line="360"/>
        <w:ind w:left="567"/>
        <w:jc w:val="both"/>
      </w:pPr>
      <w:r>
        <w:rPr>
          <w:b/>
          <w:sz w:val="26"/>
        </w:rPr>
        <w:t xml:space="preserve">Bước 4: </w:t>
      </w:r>
      <w:r>
        <w:rPr>
          <w:sz w:val="26"/>
        </w:rPr>
        <w:t xml:space="preserve"> Kết luận, nhận định: GV tổng kết bài 3. BTVN: Đọc bài 4, tìm công thức tốc độ trung bình.</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3</w:t>
        <w:br/>
        <w:t>ĐỘ DỊCH CHUYỂN vs QUÃNG ĐƯỜNG</w:t>
        <w:br/>
        <w:t>| Tình huống | Quãng đường s | Độ dịch chuyển |d| |</w:t>
        <w:br/>
        <w:t>|-----------|-------------|--------------------|</w:t>
        <w:br/>
        <w:t>| Đi thẳng 10m | 10m | 10m |</w:t>
        <w:br/>
        <w:t>| Đi 6m rồi vuông góc 8m | 14m | ___m |</w:t>
        <w:br/>
        <w:t>| Đi vòng tròn, về đầu | ___m | 0m |</w:t>
        <w:br/>
        <w:br/>
        <w:t>Nhận xét: |d⃗| ___ quãng đường s (≤ hay ≥ hay =?)</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