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Vật lí</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 LÀM QUEN VỚI VẬT LÍ</w:t>
      </w:r>
    </w:p>
    <w:p>
      <w:pPr>
        <w:spacing w:after="40" w:before="0" w:lineRule="auto" w:line="360"/>
        <w:ind w:left="0"/>
        <w:jc w:val="center"/>
      </w:pPr>
      <w:r>
        <w:rPr>
          <w:b w:val="0"/>
          <w:sz w:val="26"/>
        </w:rPr>
        <w:t>Môn học: Vật lí;  Lớp: 10</w:t>
      </w:r>
    </w:p>
    <w:p>
      <w:pPr>
        <w:spacing w:after="200" w:before="0" w:lineRule="auto" w:line="360"/>
        <w:ind w:left="0"/>
        <w:jc w:val="center"/>
      </w:pPr>
      <w:r>
        <w:rPr>
          <w:b/>
          <w:sz w:val="26"/>
        </w:rPr>
        <w:t>Thời gian: 2 tiết  (Tiết PPCT: 1 – 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Nêu được đối tượng nghiên cứu của Vật lí học và vai trò của Vật lí đối với đời sống, kĩ thuật</w:t>
      </w:r>
    </w:p>
    <w:p>
      <w:pPr>
        <w:spacing w:after="40" w:before="60" w:lineRule="auto" w:line="360"/>
        <w:ind w:left="283"/>
        <w:jc w:val="both"/>
      </w:pPr>
      <w:r>
        <w:rPr>
          <w:b w:val="0"/>
          <w:sz w:val="26"/>
        </w:rPr>
        <w:t>– Trình bày được phương pháp nghiên cứu Vật lí: quan sát, đặt giả thuyết, thực nghiệm kiểm tra</w:t>
      </w:r>
    </w:p>
    <w:p>
      <w:pPr>
        <w:spacing w:after="40" w:before="60" w:lineRule="auto" w:line="360"/>
        <w:ind w:left="283"/>
        <w:jc w:val="both"/>
      </w:pPr>
      <w:r>
        <w:rPr>
          <w:b w:val="0"/>
          <w:sz w:val="26"/>
        </w:rPr>
        <w:t>– Mô tả được các bước của phương pháp thực nghiệm trong nghiên cứu Vật lí</w:t>
      </w:r>
    </w:p>
    <w:p>
      <w:pPr>
        <w:spacing w:after="40" w:before="60" w:lineRule="auto" w:line="360"/>
        <w:ind w:left="283"/>
        <w:jc w:val="both"/>
      </w:pPr>
      <w:r>
        <w:rPr>
          <w:b w:val="0"/>
          <w:sz w:val="26"/>
        </w:rPr>
        <w:t>– Nêu được ý nghĩa của sai số trong đo lường Vật lí và cách hạn chế sai số</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đọc SGK, tự thực hiện thí nghiệm, ghi chép có hệ thống</w:t>
      </w:r>
    </w:p>
    <w:p>
      <w:pPr>
        <w:spacing w:after="40" w:before="60" w:lineRule="auto" w:line="360"/>
        <w:ind w:left="567"/>
        <w:jc w:val="both"/>
      </w:pPr>
      <w:r>
        <w:rPr>
          <w:b w:val="0"/>
          <w:sz w:val="26"/>
        </w:rPr>
        <w:t>– Giao tiếp và hợp tác: thảo luận nhóm, trình bày kết quả thí nghiệm trước lớp</w:t>
      </w:r>
    </w:p>
    <w:p>
      <w:pPr>
        <w:spacing w:after="40" w:before="60" w:lineRule="auto" w:line="360"/>
        <w:ind w:left="567"/>
        <w:jc w:val="both"/>
      </w:pPr>
      <w:r>
        <w:rPr>
          <w:b w:val="0"/>
          <w:sz w:val="26"/>
        </w:rPr>
        <w:t>– Giải quyết vấn đề sáng tạo: đề xuất phương án thí nghiệm, giải thích hiện tượng Vật lí</w:t>
      </w:r>
    </w:p>
    <w:p>
      <w:pPr>
        <w:spacing w:after="40" w:before="80" w:lineRule="auto" w:line="360"/>
        <w:ind w:left="283"/>
        <w:jc w:val="both"/>
      </w:pPr>
      <w:r>
        <w:rPr>
          <w:b/>
          <w:sz w:val="26"/>
        </w:rPr>
        <w:t>b) Năng lực đặc thù (Vật lí):</w:t>
      </w:r>
    </w:p>
    <w:p>
      <w:pPr>
        <w:spacing w:after="40" w:before="60" w:lineRule="auto" w:line="360"/>
        <w:ind w:left="567"/>
        <w:jc w:val="both"/>
      </w:pPr>
      <w:r>
        <w:rPr>
          <w:b w:val="0"/>
          <w:sz w:val="26"/>
        </w:rPr>
        <w:t>– NL nhận thức Vật lí: mô tả, giải thích các hiện tượng Vật lí bằng ngôn ngữ khoa học</w:t>
      </w:r>
    </w:p>
    <w:p>
      <w:pPr>
        <w:spacing w:after="40" w:before="60" w:lineRule="auto" w:line="360"/>
        <w:ind w:left="567"/>
        <w:jc w:val="both"/>
      </w:pPr>
      <w:r>
        <w:rPr>
          <w:b w:val="0"/>
          <w:sz w:val="26"/>
        </w:rPr>
        <w:t>– NL tìm hiểu thế giới tự nhiên: thiết kế và thực hiện thí nghiệm, xử lí số liệu đo lường</w:t>
      </w:r>
    </w:p>
    <w:p>
      <w:pPr>
        <w:spacing w:after="40" w:before="60" w:lineRule="auto" w:line="360"/>
        <w:ind w:left="567"/>
        <w:jc w:val="both"/>
      </w:pPr>
      <w:r>
        <w:rPr>
          <w:b w:val="0"/>
          <w:sz w:val="26"/>
        </w:rPr>
        <w:t>– NL vận dụng kiến thức Vật lí: giải bài tập, liên hệ thực tế, giải thích hiện tượng đời sống</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nghiêm túc làm thí nghiệm, ghi chép tỉ mỉ số liệu và hiện tượng quan sát được</w:t>
      </w:r>
    </w:p>
    <w:p>
      <w:pPr>
        <w:spacing w:after="40" w:before="60" w:lineRule="auto" w:line="360"/>
        <w:ind w:left="283"/>
        <w:jc w:val="both"/>
      </w:pPr>
      <w:r>
        <w:rPr>
          <w:b w:val="0"/>
          <w:sz w:val="26"/>
        </w:rPr>
        <w:t>– Trung thực: báo cáo kết quả thí nghiệm trung thực, không làm đẹp số liệu</w:t>
      </w:r>
    </w:p>
    <w:p>
      <w:pPr>
        <w:spacing w:after="40" w:before="60" w:lineRule="auto" w:line="360"/>
        <w:ind w:left="283"/>
        <w:jc w:val="both"/>
      </w:pPr>
      <w:r>
        <w:rPr>
          <w:b w:val="0"/>
          <w:sz w:val="26"/>
        </w:rPr>
        <w:t>– Trách nhiệm: cẩn thận khi sử dụng dụng cụ thí nghiệm, bảo quản tài sản phòng thực hành</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Vật lí 10 KNTT, máy chiếu, dụng cụ thí nghiệm minh hoạ, phiếu học tập</w:t>
      </w:r>
    </w:p>
    <w:p>
      <w:pPr>
        <w:spacing w:after="60" w:before="60" w:lineRule="auto" w:line="360"/>
        <w:ind w:left="0"/>
        <w:jc w:val="both"/>
      </w:pPr>
      <w:r>
        <w:rPr>
          <w:b w:val="0"/>
          <w:sz w:val="26"/>
        </w:rPr>
        <w:t>2. Học sinh: SGK Vật lí 10, vở ghi, máy tính cầm tay, dụng cụ học tập</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Vật lí ở xung quanh ta</w:t>
      </w:r>
    </w:p>
    <w:p>
      <w:pPr>
        <w:spacing w:after="60" w:before="60" w:lineRule="auto" w:line="360"/>
        <w:ind w:left="283"/>
        <w:jc w:val="both"/>
      </w:pPr>
      <w:r>
        <w:rPr>
          <w:b w:val="0"/>
          <w:sz w:val="26"/>
        </w:rPr>
        <w:t>a) Mục tiêu: HS nhận ra các hiện tượng Vật lí trong cuộc sống và đặt câu hỏi khoa học</w:t>
      </w:r>
    </w:p>
    <w:p>
      <w:pPr>
        <w:spacing w:after="60" w:before="60" w:lineRule="auto" w:line="360"/>
        <w:ind w:left="283"/>
        <w:jc w:val="both"/>
      </w:pPr>
      <w:r>
        <w:rPr>
          <w:b w:val="0"/>
          <w:sz w:val="26"/>
        </w:rPr>
        <w:t>b) Nội dung: HS quan sát hình ảnh/video về các hiện tượng Vật lí trong đời sống và nêu nhận xét</w:t>
      </w:r>
    </w:p>
    <w:p>
      <w:pPr>
        <w:spacing w:after="60" w:before="60" w:lineRule="auto" w:line="360"/>
        <w:ind w:left="283"/>
        <w:jc w:val="both"/>
      </w:pPr>
      <w:r>
        <w:rPr>
          <w:b w:val="0"/>
          <w:sz w:val="26"/>
        </w:rPr>
        <w:t>c) Sản phẩm: Danh sách ít nhất 5 hiện tượng Vật lí trong đời sống, kèm câu hỏi tìm hiểu</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video ngắn (2 phút) về các hiện tượng Vật lí: cầu vồng, sét, chuyển động tên lửa, nam châm hút sắt, siêu dẫn. Hỏi: 'Em đã gặp hiện tượng nào trong video? Hiện tượng đó hoạt động như thế nào?' HS quan sát và suy nghĩ.</w:t>
      </w:r>
    </w:p>
    <w:p>
      <w:pPr>
        <w:spacing w:after="60" w:before="40" w:lineRule="auto" w:line="360"/>
        <w:ind w:left="567"/>
        <w:jc w:val="both"/>
      </w:pPr>
      <w:r>
        <w:rPr>
          <w:b/>
          <w:sz w:val="26"/>
        </w:rPr>
        <w:t xml:space="preserve">Bước 2: </w:t>
      </w:r>
      <w:r>
        <w:rPr>
          <w:sz w:val="26"/>
        </w:rPr>
        <w:t xml:space="preserve"> Thực hiện nhiệm vụ: HS ghi lại 3–5 hiện tượng Vật lí em thấy trong ngày hôm nay. Viết 1 câu hỏi 'Tại sao/Như thế nào' cho mỗi hiện tượng.</w:t>
      </w:r>
    </w:p>
    <w:p>
      <w:pPr>
        <w:spacing w:after="60" w:before="40" w:lineRule="auto" w:line="360"/>
        <w:ind w:left="567"/>
        <w:jc w:val="both"/>
      </w:pPr>
      <w:r>
        <w:rPr>
          <w:b/>
          <w:sz w:val="26"/>
        </w:rPr>
        <w:t xml:space="preserve">Bước 3: </w:t>
      </w:r>
      <w:r>
        <w:rPr>
          <w:sz w:val="26"/>
        </w:rPr>
        <w:t xml:space="preserve"> Báo cáo, thảo luận: 4–5 HS trình bày. GV ghi bảng danh sách hiện tượng và câu hỏi. Lớp bổ sung.</w:t>
      </w:r>
    </w:p>
    <w:p>
      <w:pPr>
        <w:spacing w:after="60" w:before="40" w:lineRule="auto" w:line="360"/>
        <w:ind w:left="567"/>
        <w:jc w:val="both"/>
      </w:pPr>
      <w:r>
        <w:rPr>
          <w:b/>
          <w:sz w:val="26"/>
        </w:rPr>
        <w:t xml:space="preserve">Bước 4: </w:t>
      </w:r>
      <w:r>
        <w:rPr>
          <w:sz w:val="26"/>
        </w:rPr>
        <w:t xml:space="preserve"> Kết luận, nhận định: GV chốt: Vật lí nghiên cứu các hiện tượng tự nhiên từ cơ học, nhiệt học, điện từ học đến vật lí hạt nhân. Dẫn vào bài.</w:t>
      </w:r>
    </w:p>
    <w:p>
      <w:pPr>
        <w:spacing w:before="200" w:after="120" w:lineRule="auto" w:line="360"/>
      </w:pPr>
      <w:r>
        <w:rPr>
          <w:b/>
          <w:color w:val="C00000"/>
          <w:sz w:val="26"/>
        </w:rPr>
        <w:t>Hoạt động 2: Hình thành kiến thức – Phương pháp nghiên cứu Vật lí</w:t>
      </w:r>
    </w:p>
    <w:p>
      <w:pPr>
        <w:spacing w:after="60" w:before="60" w:lineRule="auto" w:line="360"/>
        <w:ind w:left="283"/>
        <w:jc w:val="both"/>
      </w:pPr>
      <w:r>
        <w:rPr>
          <w:b w:val="0"/>
          <w:sz w:val="26"/>
        </w:rPr>
        <w:t>a) Mục tiêu: HS mô tả được các bước phương pháp thực nghiệm trong Vật lí</w:t>
      </w:r>
    </w:p>
    <w:p>
      <w:pPr>
        <w:spacing w:after="60" w:before="60" w:lineRule="auto" w:line="360"/>
        <w:ind w:left="283"/>
        <w:jc w:val="both"/>
      </w:pPr>
      <w:r>
        <w:rPr>
          <w:b w:val="0"/>
          <w:sz w:val="26"/>
        </w:rPr>
        <w:t>b) Nội dung: HS đọc SGK, thảo luận nhóm, lập sơ đồ các bước phương pháp nghiên cứu Vật lí</w:t>
      </w:r>
    </w:p>
    <w:p>
      <w:pPr>
        <w:spacing w:after="60" w:before="60" w:lineRule="auto" w:line="360"/>
        <w:ind w:left="283"/>
        <w:jc w:val="both"/>
      </w:pPr>
      <w:r>
        <w:rPr>
          <w:b w:val="0"/>
          <w:sz w:val="26"/>
        </w:rPr>
        <w:t>c) Sản phẩm: Sơ đồ đầy đủ 5 bước: Quan sát → Đặt câu hỏi → Đặt giả thuyết → Thí nghiệm kiểm tra → Kết luận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chia 4 nhóm. Mỗi nhóm đọc SGK phần 'Phương pháp nghiên cứu Vật lí' và lập sơ đồ 5 bước. Ví dụ minh hoạ: Galileo nghiên cứu chuyển động rơi tự do. Thời gian 15 phút.</w:t>
      </w:r>
    </w:p>
    <w:p>
      <w:pPr>
        <w:spacing w:after="60" w:before="40" w:lineRule="auto" w:line="360"/>
        <w:ind w:left="567"/>
        <w:jc w:val="both"/>
      </w:pPr>
      <w:r>
        <w:rPr>
          <w:b/>
          <w:sz w:val="26"/>
        </w:rPr>
        <w:t xml:space="preserve">Bước 2: </w:t>
      </w:r>
      <w:r>
        <w:rPr>
          <w:sz w:val="26"/>
        </w:rPr>
        <w:t xml:space="preserve"> Thực hiện nhiệm vụ: Các nhóm làm việc. GV gợi ý: 'Galileo đã quan sát gì? Đặt giả thuyết gì? Thí nghiệm ra sao? Kết luận thế nào?'</w:t>
      </w:r>
    </w:p>
    <w:p>
      <w:pPr>
        <w:spacing w:after="60" w:before="40" w:lineRule="auto" w:line="360"/>
        <w:ind w:left="567"/>
        <w:jc w:val="both"/>
      </w:pPr>
      <w:r>
        <w:rPr>
          <w:b/>
          <w:sz w:val="26"/>
        </w:rPr>
        <w:t xml:space="preserve">Bước 3: </w:t>
      </w:r>
      <w:r>
        <w:rPr>
          <w:sz w:val="26"/>
        </w:rPr>
        <w:t xml:space="preserve"> Báo cáo, thảo luận: Đại diện các nhóm trình bày sơ đồ. Lớp nhận xét, bổ sung.</w:t>
      </w:r>
    </w:p>
    <w:p>
      <w:pPr>
        <w:spacing w:after="60" w:before="40" w:lineRule="auto" w:line="360"/>
        <w:ind w:left="567"/>
        <w:jc w:val="both"/>
      </w:pPr>
      <w:r>
        <w:rPr>
          <w:b/>
          <w:sz w:val="26"/>
        </w:rPr>
        <w:t xml:space="preserve">Bước 4: </w:t>
      </w:r>
      <w:r>
        <w:rPr>
          <w:sz w:val="26"/>
        </w:rPr>
        <w:t xml:space="preserve"> Kết luận, nhận định: GV chốt 5 bước: (1) Quan sát hiện tượng; (2) Đặt câu hỏi nghiên cứu; (3) Xây dựng giả thuyết; (4) Thiết kế và tiến hành thí nghiệm; (5) Phân tích kết quả, rút kết luận. HS ghi vở.</w:t>
      </w:r>
    </w:p>
    <w:p>
      <w:pPr>
        <w:spacing w:before="200" w:after="120" w:lineRule="auto" w:line="360"/>
      </w:pPr>
      <w:r>
        <w:rPr>
          <w:b/>
          <w:color w:val="C00000"/>
          <w:sz w:val="26"/>
        </w:rPr>
        <w:t>Hoạt động 3: Luyện tập – Sai số và cách đo lường</w:t>
      </w:r>
    </w:p>
    <w:p>
      <w:pPr>
        <w:spacing w:after="60" w:before="60" w:lineRule="auto" w:line="360"/>
        <w:ind w:left="283"/>
        <w:jc w:val="both"/>
      </w:pPr>
      <w:r>
        <w:rPr>
          <w:b w:val="0"/>
          <w:sz w:val="26"/>
        </w:rPr>
        <w:t>a) Mục tiêu: HS nhận biết và tính được sai số tuyệt đối, sai số tương đối trong đo lường Vật lí</w:t>
      </w:r>
    </w:p>
    <w:p>
      <w:pPr>
        <w:spacing w:after="60" w:before="60" w:lineRule="auto" w:line="360"/>
        <w:ind w:left="283"/>
        <w:jc w:val="both"/>
      </w:pPr>
      <w:r>
        <w:rPr>
          <w:b w:val="0"/>
          <w:sz w:val="26"/>
        </w:rPr>
        <w:t>b) Nội dung: HS làm bài tập tính sai số và biểu diễn kết quả đo đúng quy cách</w:t>
      </w:r>
    </w:p>
    <w:p>
      <w:pPr>
        <w:spacing w:after="60" w:before="60" w:lineRule="auto" w:line="360"/>
        <w:ind w:left="283"/>
        <w:jc w:val="both"/>
      </w:pPr>
      <w:r>
        <w:rPr>
          <w:b w:val="0"/>
          <w:sz w:val="26"/>
        </w:rPr>
        <w:t>c) Sản phẩm: 4 bài tập giải đúng, biểu diễn kết quả đo có sai số</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BT1 – Đo chiều dài một vật 5 lần: 10,1; 9,9; 10,2; 10,0; 10,3 cm. Tính giá trị trung bình và sai số tuyệt đối trung bình. BT2 – Tính sai số tương đối phần trăm. BT3 – Biểu diễn kết quả đo đúng quy cách: l = l̄ ± Δl (cm). HS làm cá nhân 12 phút.</w:t>
      </w:r>
    </w:p>
    <w:p>
      <w:pPr>
        <w:spacing w:after="60" w:before="40" w:lineRule="auto" w:line="360"/>
        <w:ind w:left="567"/>
        <w:jc w:val="both"/>
      </w:pPr>
      <w:r>
        <w:rPr>
          <w:b/>
          <w:sz w:val="26"/>
        </w:rPr>
        <w:t xml:space="preserve">Bước 2: </w:t>
      </w:r>
      <w:r>
        <w:rPr>
          <w:sz w:val="26"/>
        </w:rPr>
        <w:t xml:space="preserve"> Thực hiện nhiệm vụ: HS làm bài. GV quan sát, ghi nhận điểm HS hay sai.</w:t>
      </w:r>
    </w:p>
    <w:p>
      <w:pPr>
        <w:spacing w:after="60" w:before="40" w:lineRule="auto" w:line="360"/>
        <w:ind w:left="567"/>
        <w:jc w:val="both"/>
      </w:pPr>
      <w:r>
        <w:rPr>
          <w:b/>
          <w:sz w:val="26"/>
        </w:rPr>
        <w:t xml:space="preserve">Bước 3: </w:t>
      </w:r>
      <w:r>
        <w:rPr>
          <w:sz w:val="26"/>
        </w:rPr>
        <w:t xml:space="preserve"> Báo cáo, thảo luận: 3 HS lên bảng. Lớp nhận xét.</w:t>
      </w:r>
    </w:p>
    <w:p>
      <w:pPr>
        <w:spacing w:after="60" w:before="40" w:lineRule="auto" w:line="360"/>
        <w:ind w:left="567"/>
        <w:jc w:val="both"/>
      </w:pPr>
      <w:r>
        <w:rPr>
          <w:b/>
          <w:sz w:val="26"/>
        </w:rPr>
        <w:t xml:space="preserve">Bước 4: </w:t>
      </w:r>
      <w:r>
        <w:rPr>
          <w:sz w:val="26"/>
        </w:rPr>
        <w:t xml:space="preserve"> Kết luận, nhận định: GV chữa bài. Lưu ý: Sai số tuyệt đối = |xi – x̄|; Sai số tương đối = Δx/x̄ × 100%. HS tự chỉnh bài.</w:t>
      </w:r>
    </w:p>
    <w:p>
      <w:pPr>
        <w:spacing w:before="200" w:after="120" w:lineRule="auto" w:line="360"/>
      </w:pPr>
      <w:r>
        <w:rPr>
          <w:b/>
          <w:color w:val="C00000"/>
          <w:sz w:val="26"/>
        </w:rPr>
        <w:t>Hoạt động 4: Vận dụng – Thiết kế thí nghiệm</w:t>
      </w:r>
    </w:p>
    <w:p>
      <w:pPr>
        <w:spacing w:after="60" w:before="60" w:lineRule="auto" w:line="360"/>
        <w:ind w:left="283"/>
        <w:jc w:val="both"/>
      </w:pPr>
      <w:r>
        <w:rPr>
          <w:b w:val="0"/>
          <w:sz w:val="26"/>
        </w:rPr>
        <w:t>a) Mục tiêu: HS đề xuất được phương án thí nghiệm đơn giản theo phương pháp Vật lí</w:t>
      </w:r>
    </w:p>
    <w:p>
      <w:pPr>
        <w:spacing w:after="60" w:before="60" w:lineRule="auto" w:line="360"/>
        <w:ind w:left="283"/>
        <w:jc w:val="both"/>
      </w:pPr>
      <w:r>
        <w:rPr>
          <w:b w:val="0"/>
          <w:sz w:val="26"/>
        </w:rPr>
        <w:t>b) Nội dung: HS thiết kế thí nghiệm kiểm tra giả thuyết 'Vật nặng rơi nhanh hơn vật nhẹ' theo nhóm</w:t>
      </w:r>
    </w:p>
    <w:p>
      <w:pPr>
        <w:spacing w:after="60" w:before="60" w:lineRule="auto" w:line="360"/>
        <w:ind w:left="283"/>
        <w:jc w:val="both"/>
      </w:pPr>
      <w:r>
        <w:rPr>
          <w:b w:val="0"/>
          <w:sz w:val="26"/>
        </w:rPr>
        <w:t>c) Sản phẩm: Bản thiết kế thí nghiệm có đủ: mục đích, dụng cụ, các bước tiến hành, cách xử lí kết quả</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đặt tình huống: 'Nhiều người vẫn tin vật nặng rơi nhanh hơn vật nhẹ. Nhóm em hãy thiết kế thí nghiệm đơn giản để kiểm tra giả thuyết này, không cần dụng cụ phức tạp.' Nhóm 4 HS.</w:t>
      </w:r>
    </w:p>
    <w:p>
      <w:pPr>
        <w:spacing w:after="60" w:before="40" w:lineRule="auto" w:line="360"/>
        <w:ind w:left="567"/>
        <w:jc w:val="both"/>
      </w:pPr>
      <w:r>
        <w:rPr>
          <w:b/>
          <w:sz w:val="26"/>
        </w:rPr>
        <w:t xml:space="preserve">Bước 2: </w:t>
      </w:r>
      <w:r>
        <w:rPr>
          <w:sz w:val="26"/>
        </w:rPr>
        <w:t xml:space="preserve"> Thực hiện nhiệm vụ: Nhóm thiết kế thí nghiệm 8 phút. GV gợi ý: tờ giấy A4 và tờ giấy vo viên.</w:t>
      </w:r>
    </w:p>
    <w:p>
      <w:pPr>
        <w:spacing w:after="60" w:before="40" w:lineRule="auto" w:line="360"/>
        <w:ind w:left="567"/>
        <w:jc w:val="both"/>
      </w:pPr>
      <w:r>
        <w:rPr>
          <w:b/>
          <w:sz w:val="26"/>
        </w:rPr>
        <w:t xml:space="preserve">Bước 3: </w:t>
      </w:r>
      <w:r>
        <w:rPr>
          <w:sz w:val="26"/>
        </w:rPr>
        <w:t xml:space="preserve"> Báo cáo, thảo luận: 2 nhóm trình bày phương án. Lớp góp ý. GV hướng dẫn thực hiện nhanh ngay tại lớp.</w:t>
      </w:r>
    </w:p>
    <w:p>
      <w:pPr>
        <w:spacing w:after="60" w:before="40" w:lineRule="auto" w:line="360"/>
        <w:ind w:left="567"/>
        <w:jc w:val="both"/>
      </w:pPr>
      <w:r>
        <w:rPr>
          <w:b/>
          <w:sz w:val="26"/>
        </w:rPr>
        <w:t xml:space="preserve">Bước 4: </w:t>
      </w:r>
      <w:r>
        <w:rPr>
          <w:sz w:val="26"/>
        </w:rPr>
        <w:t xml:space="preserve"> Kết luận, nhận định: GV tổng kết bài 1. Nhấn mạnh: Vật lí là khoa học thực nghiệm – mọi giả thuyết phải được kiểm tra bằng thực nghiệm. BTVN: Đọc bài 2, tìm 3 ví dụ về chuyển động trong đời sống.</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1</w:t>
        <w:br/>
        <w:t>PHƯƠNG PHÁP NGHIÊN CỨU VẬT LÍ</w:t>
        <w:br/>
        <w:t>(1) Quan sát hiện tượng → (2) Đặt câu hỏi: ___ → (3) Giả thuyết: ___ → (4) Thí nghiệm: ___ → (5) Kết luận: ___</w:t>
        <w:br/>
        <w:br/>
        <w:t>BÀI TẬP SAI SỐ:</w:t>
        <w:br/>
        <w:t>Các lần đo: ___ cm</w:t>
        <w:br/>
        <w:t>Giá trị TB: x̄ = ___ cm</w:t>
        <w:br/>
        <w:t>Sai số tuyệt đối: Δx = ___ cm</w:t>
        <w:br/>
        <w:t>Sai số tương đối: δ = ____%</w:t>
        <w:br/>
        <w:t>Kết quả: l = ___ ± ___ cm</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