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10: HỆ THỨC LƯỢNG TRONG TAM GIÁC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4 tiết (Tiết PPCT: 31–34)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1. Kiến thức: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Nêu, trình bày, nhận biết, mô tả, giải thích, thực hiện được: Định lý Sin; Định lý Côsin; Công thức tính diện tích tam giác; Giải tam giác.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2. Năng lực: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Năng lực chung: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Tự chủ và tự học: Tích cực chủ động tìm hiểu nội dung bài học, đọc SGK và hoàn thành các nhiệm vụ được giao.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Giao tiếp và hợp tác: Tích cực thảo luận nhóm, biết lắng nghe và chia sẻ ý kiến với các bạn trong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Giải quyết vấn đề và sáng tạo: Vận dụng kiến thức để giải quyết các bài toán thực tiễn.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Năng lực đặc thù (Năng lực Toán học):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tư duy và lập luận toán học: Nhận biết, phân tích các tính chất, định lý toán học.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giải quyết vấn đề toán học: Vận dụng công thức và lý thuyết vào giải bài tập và vấn đề thực tế.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3. Phẩm chất: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Chăm chỉ: Tích cực làm bài tập, đọc tài liệu, chuẩn bị bài trước khi đến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Trách nhiệm: Hoàn thành đầy đủ các nhiệm vụ học tập nhóm và cá nhân.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Trung thực: Tự giác làm bài, báo cáo đúng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1. Giáo viên: SGK, SGV, giáo án, máy chiếu, bảng phụ,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2. Học sinh: SGK, vở ghi, dụng cụ học tập (thước, compa, máy tính cầm tay).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1: Mở đầu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Khơi gợi sự hứng thú, tạo tình huống có vấn đề dẫn dắt vào bài mới.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tiếp cận tình huống, nêu vấn đề cần giải quyết.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có câu trả lời bước đầu cho tình huống mở đầu.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2: Hình thành kiến thức mới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Trang bị kiến thức: Định lý Sin; Định lý Côsin; Công thức tính diện tích tam giác; Giải tam giác.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ghi nhớ và hiểu các khái niệm, định lý, công thức.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nắm vững lý thuyết và làm được các ví dụ mẫu.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3: Luyện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Củng cố kiến thức thông qua làm bài tập cơ bản: Giải tam giác, tính diện tích, ứng dụng thực tế.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kiến thức giải bài tập trắc nghiệm và tự luận cơ bản.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Lời giải các bài tập luyện tập, kết quả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4: Vận dụng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Vận dụng kiến thức vào giải quyết bài toán thực tế, mở rộng.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vào tình huống thực tiễn, thực hiện nhiệm vụ về nhà.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Sản phẩm học tập của HS (bài tập về nhà, mô hình, báo cáo).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