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2. KHÁI QUÁT VỀ HỆ ĐIỀU HÀNH</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3 – 4)</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Nêu được định nghĩa và vai trò của hệ điều hành đối với hệ thống máy tính</w:t>
      </w:r>
    </w:p>
    <w:p>
      <w:pPr>
        <w:spacing w:after="40" w:before="60" w:lineRule="auto" w:line="360"/>
        <w:ind w:left="283"/>
        <w:jc w:val="both"/>
      </w:pPr>
      <w:r>
        <w:rPr>
          <w:b w:val="0"/>
          <w:sz w:val="26"/>
        </w:rPr>
        <w:t>– Lịch sử phát triển và phân loại các hệ điều hành thông dụng cho máy tính: Windows, macOS, Linux</w:t>
      </w:r>
    </w:p>
    <w:p>
      <w:pPr>
        <w:spacing w:after="40" w:before="60" w:lineRule="auto" w:line="360"/>
        <w:ind w:left="283"/>
        <w:jc w:val="both"/>
      </w:pPr>
      <w:r>
        <w:rPr>
          <w:b w:val="0"/>
          <w:sz w:val="26"/>
        </w:rPr>
        <w:t>– Nhận biết được các hệ điều hành dành cho thiết bị di động: Android, iOS và ưu điểm của chúng</w:t>
      </w:r>
    </w:p>
    <w:p>
      <w:pPr>
        <w:spacing w:after="40" w:before="60" w:lineRule="auto" w:line="360"/>
        <w:ind w:left="283"/>
        <w:jc w:val="both"/>
      </w:pPr>
      <w:r>
        <w:rPr>
          <w:b w:val="0"/>
          <w:sz w:val="26"/>
        </w:rPr>
        <w:t>– Mô tả được chức năng quản lí tệp, quản lí thiết bị và cung cấp giao diện của hệ điều hành</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Hệ điều hành</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2</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