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 w:before="0" w:lineRule="auto" w:line="360"/>
        <w:ind w:left="0"/>
        <w:jc w:val="both"/>
      </w:pPr>
      <w:r>
        <w:rPr>
          <w:b w:val="0"/>
          <w:sz w:val="26"/>
        </w:rPr>
        <w:t>Trường THPT: ..........................   Tổ: Hoá học – Sinh học</w:t>
      </w:r>
    </w:p>
    <w:p>
      <w:pPr>
        <w:spacing w:after="160" w:before="0" w:lineRule="auto" w:line="360"/>
        <w:ind w:left="0"/>
        <w:jc w:val="both"/>
      </w:pPr>
      <w:r>
        <w:rPr>
          <w:b w:val="0"/>
          <w:sz w:val="26"/>
        </w:rPr>
        <w:t>Họ và tên GV: ..........................</w:t>
      </w:r>
    </w:p>
    <w:p>
      <w:pPr>
        <w:spacing w:after="80" w:before="80" w:lineRule="auto" w:line="360"/>
        <w:ind w:left="0"/>
        <w:jc w:val="center"/>
      </w:pPr>
      <w:r>
        <w:rPr>
          <w:b/>
          <w:color w:val="C00000"/>
          <w:sz w:val="28"/>
        </w:rPr>
        <w:t>TÊN BÀI DẠY: BÀI 9. PHẢN ỨNG OXI HOÁ – KHỬ</w:t>
      </w:r>
    </w:p>
    <w:p>
      <w:pPr>
        <w:spacing w:after="40" w:before="0" w:lineRule="auto" w:line="360"/>
        <w:ind w:left="0"/>
        <w:jc w:val="center"/>
      </w:pPr>
      <w:r>
        <w:rPr>
          <w:b w:val="0"/>
          <w:sz w:val="26"/>
        </w:rPr>
        <w:t>Môn học: Hoá học;  Lớp: 10</w:t>
      </w:r>
    </w:p>
    <w:p>
      <w:pPr>
        <w:spacing w:after="200" w:before="0" w:lineRule="auto" w:line="360"/>
        <w:ind w:left="0"/>
        <w:jc w:val="center"/>
      </w:pPr>
      <w:r>
        <w:rPr>
          <w:b/>
          <w:sz w:val="26"/>
        </w:rPr>
        <w:t>Thời gian: 2 tiết  (Tiết PPCT: 17 – 18)</w:t>
      </w:r>
    </w:p>
    <w:p>
      <w:pPr>
        <w:spacing w:after="160" w:before="0" w:lineRule="auto" w:line="360"/>
        <w:ind w:left="0"/>
        <w:jc w:val="center"/>
      </w:pPr>
      <w:r>
        <w:rPr>
          <w:b w:val="0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b/>
          <w:sz w:val="26"/>
        </w:rPr>
        <w:t>1. Kiến thức: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Định nghĩa được phản ứng oxi hoá – khử dựa trên sự thay đổi số oxi hoá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Xác định được chất oxi hoá, chất khử, quá trình oxi hoá, quá trình khử trong phản ứng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Cân bằng được phương trình phản ứng oxi hoá – khử theo phương pháp thăng bằng electron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Nêu được ý nghĩa và ứng dụng của phản ứng oxi hoá – khử trong đời sống và công nghiệp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2. Năng lực: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a) Năng lực chung: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Tự chủ và tự học: chủ động đọc SGK, tự tiến hành thí nghiệm hoá học an toàn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Giao tiếp và hợp tác: thảo luận nhóm phân tích hiện tượng thí nghiệm, trình bày kết quả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Giải quyết vấn đề sáng tạo: đề xuất phương án thí nghiệm, giải thích hiện tượng hoá học</w:t>
      </w:r>
    </w:p>
    <w:p>
      <w:pPr>
        <w:spacing w:after="40" w:before="80" w:lineRule="auto" w:line="360"/>
        <w:ind w:left="283"/>
        <w:jc w:val="both"/>
      </w:pPr>
      <w:r>
        <w:rPr>
          <w:b/>
          <w:sz w:val="26"/>
        </w:rPr>
        <w:t>b) Năng lực đặc thù (Hoá học):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nhận thức hoá học: nêu được khái niệm, tính chất, quy luật phản ứng hoá học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tìm hiểu thế giới tự nhiên: thiết kế và thực hiện thí nghiệm hoá học an toàn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vận dụng kiến thức hoá học: giải thích hiện tượng thực tế, giải bài toán hoá học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3. Phẩm chất: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Chăm chỉ: nghiêm túc làm thí nghiệm, ghi chép đầy đủ hiện tượng và kết quả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Trung thực: báo cáo kết quả thí nghiệm trung thực, nhận xét khách quan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Trách nhiệm: sử dụng hoá chất an toàn, xử lí chất thải đúng quy định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1. Giáo viên: SGK Hoá học 10 KNTT, hoá chất và dụng cụ thí nghiệm, máy chiếu, phiếu HT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2. Học sinh: SGK Hoá học 10, vở ghi, máy tính, kính bảo hộ khi thực hành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III. TIẾN TRÌNH DẠY HỌC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1: Mở đầu – Tình huống khởi động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nêu được câu hỏi khoa học liên quan đến phản ứng oxi hoá – khử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quan sát hiện tượng/thí nghiệm và đặt câu hỏi nghiên cứu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Câu hỏi nghiên cứu rõ ràng, liên quan nội dung bài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thực hiện thí nghiệm biểu diễn hoặc chiếu video minh hoạ hiện tượng hoá học liên quan đến phản ứng oxi hoá – khử. Hỏi: 'Em quan sát thấy gì? Tại sao xảy ra hiện tượng đó?' HS quan sát và suy nghĩ cá nhân 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ghi lại hiện tượng quan sát và đặt ít nhất 1 câu hỏi muốn tìm hiểu.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3–4 HS trình bày. GV ghi bảng hiện tượng và câu hỏi. Lớp bổ sung.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hợp và dẫn vào nội dung bài học về phản ứng oxi hoá – khử. Nêu mục tiêu cụ thể.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2: Hình thành kiến thức – Lí thuyết và thí nghiệm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nắm được khái niệm, tính chất và phương trình phản ứng của phản ứng oxi hoá – khử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đọc SGK, thực hiện thí nghiệm (nếu có), thảo luận nhóm hoàn thành phiếu HT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Phiếu HT điền đầy đủ: định nghĩa, tính chất, phương trình phản ứng Phương trình: Chất khử → mất e → số OXH tăng; Chất OXH → nhận e → số OXH giảm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chia 4 nhóm. Phát phiếu HT và yêu cầu nghiên cứu SGK về phản ứng oxi hoá – khử. Nhóm 1+2: tìm hiểu khái niệm, cấu tạo, tính chất vật lí. Nhóm 3+4: tính chất hoá học, phương trình phản ứng, ứng dụng. Thời gian 15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đọc SGK và làm phiếu HT. GV di chuyển hỗ trợ, gợi mở câu hỏi tư duy.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Đại diện từng nhóm trình bày. Lớp nhận xét, bổ sung. GV điều phối thảo luận.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chuẩn hoá kiến thức về phản ứng oxi hoá – khử. Ghi phương trình hoá học lên bảng. HS ghi vở đầy đủ.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3: Luyện tập – Bài tập hoá học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vận dụng kiến thức về phản ứng oxi hoá – khử giải đúng các bài tập hoá học cơ bản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giải 3–4 bài tập từ nhận biết đến vận dụng về phản ứng oxi hoá – khử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3–4 bài tập giải đúng, viết đủ phương trình, có tính toán chính xác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phát đề bài tập gồm 3 bài: Bài 1 (cơ bản – nhận biết/viết PTPƯ), Bài 2 (trung bình – tính khối lượng hoặc thể tích chất), Bài 3 (nâng cao – phối hợp nhiều kiến thức về phản ứng oxi hoá – khử). Thời gian 12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giải bài cá nhân. GV quan sát, ghi nhận lỗi phổ biến để chữa.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 HS lên bảng trình bày. Lớp nhận xét từng bài. GV hướng dẫn bài khó.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chữa bài, nhấn mạnh phương pháp giải và lỗi hay gặp. HS tự chỉnh bài.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4: Vận dụng – Liên hệ thực tế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giải thích được hiện tượng thực tế bằng kiến thức về phản ứng oxi hoá – khử và nêu ứng dụng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thảo luận nhóm phân tích tình huống thực tế có liên quan đến phản ứng oxi hoá – khử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Phân tích tình huống đúng, có lập luận hoá học, nêu ứng dụng thực tiễn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nêu 1–2 tình huống thực tế liên quan đến phản ứng oxi hoá – khử trong công nghiệp, đời sống hoặc môi trường. Nhóm 4 HS: giải thích hiện tượng bằng kiến thức hoá học; đề xuất 2 ứng dụng hoặc biện pháp liên quan. Thời gian 8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thảo luận. GV quan sát, hỗ trợ.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2–3 nhóm trình bày. Lớp nhận xét. GV bổ sung thông tin thực tế.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kết bài. Nhấn mạnh ý nghĩa ứng dụng và bảo vệ môi trường. Giao BTVN.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PHỤ LỤC – PHIẾU HỌC TẬP</w:t>
      </w:r>
    </w:p>
    <w:p>
      <w:pPr>
        <w:spacing w:after="80" w:before="60" w:lineRule="auto" w:line="360"/>
        <w:ind w:left="0"/>
        <w:jc w:val="both"/>
      </w:pPr>
      <w:r>
        <w:rPr>
          <w:b w:val="0"/>
          <w:sz w:val="26"/>
        </w:rPr>
        <w:t>PHIẾU HỌC TẬP – BÀI 9</w:t>
        <w:br/>
        <w:t>PHẢN ỨNG OXI HOÁ – KHỬ</w:t>
        <w:br/>
        <w:t>Số oxi hoá thay đổi: Chất ___ → mất electron → bị ___ hoá</w:t>
        <w:br/>
        <w:t xml:space="preserve">                     Chất ___ → nhận electron → bị ___ khử</w:t>
        <w:br/>
        <w:br/>
        <w:t>VÍ DỤ: 2Fe + 3Cl₂ → 2FeCl₃</w:t>
        <w:br/>
        <w:t>Fe: số OXH 0 → +3 (mất 3e): chất ___</w:t>
        <w:br/>
        <w:t>Cl₂: số OXH 0 → -1 (nhận 1e): chất ___</w:t>
        <w:br/>
        <w:br/>
        <w:t>CÂN BẰNG THEO PHƯƠNG PHÁP THĂNG BẰNG e:</w:t>
        <w:br/>
        <w:t>1. Xác định số OXH thay đổi</w:t>
        <w:br/>
        <w:t>2. Viết quá trình OXH và quá trình khử</w:t>
        <w:br/>
        <w:t>3. Tìm hệ số cân bằng sao cho tổng e cho = tổng e nhận</w:t>
        <w:br/>
        <w:t>4. Hoàn thành phương trình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60" w:after="6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