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1. THÀNH PHẦN NGUYÊN TỬ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1–3)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Lịch sử khám phá cấu tạo nguyên tử (Dalton, Thomson, Rutherford, Bohr); Hạt nhân: proton (Z) và neutron (N); Electron: lớp electron, số electron; Nguyên tử trung hòa điện; Độ lớn nguyên tử (10^-10 m)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75 phút (Chia đều thành 2-3 mục))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Lịch sử khám phá cấu tạo nguyên tử (Dalton, Thomson, Rutherford, Bohr); Hạt nhân: proton (Z) và neutron (N); Electron: lớp electron, số electron; Nguyên tử trung hòa điện; Độ lớn nguyên tử (10^-10 m).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35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18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