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590" w:type="dxa"/>
        <w:tblLook w:val="04A0" w:firstRow="1" w:lastRow="0" w:firstColumn="1" w:lastColumn="0" w:noHBand="0" w:noVBand="1"/>
      </w:tblPr>
      <w:tblGrid>
        <w:gridCol w:w="4077"/>
        <w:gridCol w:w="7513"/>
      </w:tblGrid>
      <w:tr w:rsidR="00C33A9D" w:rsidRPr="00DD06D3" w14:paraId="491D7662" w14:textId="77777777" w:rsidTr="00C53806">
        <w:trPr>
          <w:trHeight w:val="1148"/>
        </w:trPr>
        <w:tc>
          <w:tcPr>
            <w:tcW w:w="4077" w:type="dxa"/>
            <w:tcBorders>
              <w:top w:val="nil"/>
              <w:left w:val="nil"/>
              <w:bottom w:val="nil"/>
              <w:right w:val="nil"/>
            </w:tcBorders>
            <w:tcMar>
              <w:top w:w="0" w:type="dxa"/>
              <w:left w:w="108" w:type="dxa"/>
              <w:bottom w:w="0" w:type="dxa"/>
              <w:right w:w="108" w:type="dxa"/>
            </w:tcMar>
          </w:tcPr>
          <w:p w14:paraId="3A79C756" w14:textId="77777777" w:rsidR="00C33A9D" w:rsidRPr="00DD06D3" w:rsidRDefault="00C33A9D" w:rsidP="004340E1">
            <w:pPr>
              <w:contextualSpacing/>
              <w:jc w:val="center"/>
              <w:rPr>
                <w:b/>
                <w:color w:val="000000" w:themeColor="text1"/>
              </w:rPr>
            </w:pPr>
            <w:r w:rsidRPr="00DD06D3">
              <w:rPr>
                <w:b/>
                <w:color w:val="000000" w:themeColor="text1"/>
              </w:rPr>
              <w:t>SỞ GIÁO DỤC VÀ ĐÀO TẠO</w:t>
            </w:r>
          </w:p>
          <w:p w14:paraId="6CE10D06" w14:textId="77777777" w:rsidR="00C33A9D" w:rsidRPr="00DD06D3" w:rsidRDefault="00C33A9D" w:rsidP="004340E1">
            <w:pPr>
              <w:contextualSpacing/>
              <w:jc w:val="center"/>
              <w:rPr>
                <w:b/>
                <w:color w:val="000000" w:themeColor="text1"/>
              </w:rPr>
            </w:pPr>
            <w:r w:rsidRPr="00DD06D3">
              <w:rPr>
                <w:b/>
                <w:color w:val="000000" w:themeColor="text1"/>
              </w:rPr>
              <w:t>THÀNH PHỐ HỒ CHÍ MINH</w:t>
            </w:r>
          </w:p>
          <w:p w14:paraId="10BD96C5" w14:textId="77777777" w:rsidR="00C33A9D" w:rsidRPr="00DD06D3" w:rsidRDefault="00C33A9D" w:rsidP="004340E1">
            <w:pPr>
              <w:contextualSpacing/>
              <w:jc w:val="center"/>
              <w:rPr>
                <w:b/>
                <w:color w:val="000000" w:themeColor="text1"/>
              </w:rPr>
            </w:pPr>
            <w:r w:rsidRPr="00DD06D3">
              <w:rPr>
                <w:b/>
                <w:color w:val="000000" w:themeColor="text1"/>
              </w:rPr>
              <w:t>ĐỀ CHÍNH THỨC</w:t>
            </w:r>
          </w:p>
          <w:p w14:paraId="544DB325" w14:textId="77777777" w:rsidR="00C33A9D" w:rsidRPr="00DD06D3" w:rsidRDefault="00C33A9D" w:rsidP="004340E1">
            <w:pPr>
              <w:contextualSpacing/>
              <w:jc w:val="center"/>
              <w:rPr>
                <w:b/>
                <w:color w:val="000000" w:themeColor="text1"/>
              </w:rPr>
            </w:pPr>
            <w:r w:rsidRPr="00DD06D3">
              <w:rPr>
                <w:color w:val="000000" w:themeColor="text1"/>
              </w:rPr>
              <w:t>(</w:t>
            </w:r>
            <w:r w:rsidRPr="00DD06D3">
              <w:rPr>
                <w:i/>
                <w:color w:val="000000" w:themeColor="text1"/>
              </w:rPr>
              <w:t>Đề thi có 4 trang</w:t>
            </w:r>
            <w:r w:rsidRPr="00DD06D3">
              <w:rPr>
                <w:color w:val="000000" w:themeColor="text1"/>
              </w:rPr>
              <w:t>)</w:t>
            </w:r>
          </w:p>
        </w:tc>
        <w:tc>
          <w:tcPr>
            <w:tcW w:w="7513" w:type="dxa"/>
            <w:tcBorders>
              <w:top w:val="nil"/>
              <w:left w:val="nil"/>
              <w:bottom w:val="nil"/>
              <w:right w:val="nil"/>
            </w:tcBorders>
            <w:tcMar>
              <w:top w:w="0" w:type="dxa"/>
              <w:left w:w="108" w:type="dxa"/>
              <w:bottom w:w="0" w:type="dxa"/>
              <w:right w:w="108" w:type="dxa"/>
            </w:tcMar>
          </w:tcPr>
          <w:p w14:paraId="43DE7965" w14:textId="77777777" w:rsidR="00C33A9D" w:rsidRPr="00DD06D3" w:rsidRDefault="00C33A9D" w:rsidP="004340E1">
            <w:pPr>
              <w:contextualSpacing/>
              <w:rPr>
                <w:b/>
                <w:color w:val="000000" w:themeColor="text1"/>
              </w:rPr>
            </w:pPr>
            <w:r w:rsidRPr="00DD06D3">
              <w:rPr>
                <w:b/>
                <w:color w:val="000000" w:themeColor="text1"/>
                <w:lang w:val="vi-VN"/>
              </w:rPr>
              <w:t>KỲ THI THỬ TỐT NGHIỆP TRUNG HỌC PHỔ THÔNG</w:t>
            </w:r>
          </w:p>
          <w:p w14:paraId="48E3E132" w14:textId="77777777" w:rsidR="00C33A9D" w:rsidRPr="00DD06D3" w:rsidRDefault="00C33A9D" w:rsidP="004340E1">
            <w:pPr>
              <w:contextualSpacing/>
              <w:jc w:val="center"/>
              <w:rPr>
                <w:b/>
                <w:color w:val="000000" w:themeColor="text1"/>
                <w:lang w:val="vi-VN"/>
              </w:rPr>
            </w:pPr>
            <w:r w:rsidRPr="00DD06D3">
              <w:rPr>
                <w:b/>
                <w:color w:val="000000" w:themeColor="text1"/>
                <w:lang w:val="vi-VN"/>
              </w:rPr>
              <w:t>NĂM 2026</w:t>
            </w:r>
          </w:p>
          <w:p w14:paraId="69431C45" w14:textId="77777777" w:rsidR="00C33A9D" w:rsidRPr="00DD06D3" w:rsidRDefault="00C33A9D" w:rsidP="004340E1">
            <w:pPr>
              <w:contextualSpacing/>
              <w:jc w:val="center"/>
              <w:rPr>
                <w:b/>
                <w:color w:val="000000" w:themeColor="text1"/>
                <w:lang w:val="vi-VN"/>
              </w:rPr>
            </w:pPr>
            <w:r w:rsidRPr="00DD06D3">
              <w:rPr>
                <w:b/>
                <w:color w:val="000000" w:themeColor="text1"/>
                <w:lang w:val="vi-VN"/>
              </w:rPr>
              <w:t>MÔN THI TỰ CHỌN THỨ NHẤT</w:t>
            </w:r>
          </w:p>
          <w:p w14:paraId="4EA06C7D" w14:textId="6219CF96" w:rsidR="00C33A9D" w:rsidRPr="00DD06D3" w:rsidRDefault="00C33A9D" w:rsidP="004340E1">
            <w:pPr>
              <w:contextualSpacing/>
              <w:jc w:val="center"/>
              <w:rPr>
                <w:b/>
                <w:bCs/>
                <w:iCs/>
                <w:color w:val="000000" w:themeColor="text1"/>
              </w:rPr>
            </w:pPr>
            <w:r w:rsidRPr="00DD06D3">
              <w:rPr>
                <w:b/>
                <w:bCs/>
                <w:iCs/>
                <w:color w:val="000000" w:themeColor="text1"/>
                <w:lang w:val="vi-VN"/>
              </w:rPr>
              <w:t xml:space="preserve">Môn thi: </w:t>
            </w:r>
            <w:r w:rsidRPr="00DD06D3">
              <w:rPr>
                <w:b/>
                <w:bCs/>
                <w:iCs/>
                <w:color w:val="000000" w:themeColor="text1"/>
              </w:rPr>
              <w:t>VẬT LÍ</w:t>
            </w:r>
          </w:p>
          <w:p w14:paraId="7B6EE70D" w14:textId="77777777" w:rsidR="00C33A9D" w:rsidRPr="00DD06D3" w:rsidRDefault="00C33A9D" w:rsidP="004340E1">
            <w:pPr>
              <w:contextualSpacing/>
              <w:jc w:val="center"/>
              <w:rPr>
                <w:i/>
                <w:color w:val="000000" w:themeColor="text1"/>
              </w:rPr>
            </w:pPr>
            <w:r w:rsidRPr="00DD06D3">
              <w:rPr>
                <w:i/>
                <w:color w:val="000000" w:themeColor="text1"/>
              </w:rPr>
              <w:t>Thời gian làm bài:</w:t>
            </w:r>
            <w:r w:rsidRPr="00DD06D3">
              <w:rPr>
                <w:i/>
                <w:color w:val="000000" w:themeColor="text1"/>
                <w:lang w:val="vi-VN"/>
              </w:rPr>
              <w:t xml:space="preserve"> 50</w:t>
            </w:r>
            <w:r w:rsidRPr="00DD06D3">
              <w:rPr>
                <w:i/>
                <w:color w:val="000000" w:themeColor="text1"/>
              </w:rPr>
              <w:t xml:space="preserve"> phút, không kể thời gian phát đề</w:t>
            </w:r>
          </w:p>
          <w:p w14:paraId="68A2D049" w14:textId="77777777" w:rsidR="00C33A9D" w:rsidRPr="00DD06D3" w:rsidRDefault="00C33A9D" w:rsidP="004340E1">
            <w:pPr>
              <w:contextualSpacing/>
              <w:rPr>
                <w:b/>
                <w:color w:val="000000" w:themeColor="text1"/>
              </w:rPr>
            </w:pPr>
            <w:r w:rsidRPr="00DD06D3">
              <w:rPr>
                <w:b/>
                <w:color w:val="000000" w:themeColor="text1"/>
              </w:rPr>
              <w:t xml:space="preserve"> </w:t>
            </w:r>
          </w:p>
        </w:tc>
      </w:tr>
    </w:tbl>
    <w:p w14:paraId="0A535CBB" w14:textId="77777777" w:rsidR="00C33A9D" w:rsidRPr="00DD06D3" w:rsidRDefault="00C33A9D" w:rsidP="004340E1">
      <w:pPr>
        <w:contextualSpacing/>
        <w:rPr>
          <w:vanish/>
          <w:color w:val="000000" w:themeColor="text1"/>
        </w:rPr>
      </w:pPr>
    </w:p>
    <w:tbl>
      <w:tblPr>
        <w:tblW w:w="0" w:type="auto"/>
        <w:tblLook w:val="04A0" w:firstRow="1" w:lastRow="0" w:firstColumn="1" w:lastColumn="0" w:noHBand="0" w:noVBand="1"/>
      </w:tblPr>
      <w:tblGrid>
        <w:gridCol w:w="7763"/>
        <w:gridCol w:w="2268"/>
      </w:tblGrid>
      <w:tr w:rsidR="00DD06D3" w:rsidRPr="00DD06D3" w14:paraId="27D1EB30" w14:textId="77777777" w:rsidTr="00C53806">
        <w:trPr>
          <w:trHeight w:val="321"/>
        </w:trPr>
        <w:tc>
          <w:tcPr>
            <w:tcW w:w="7763" w:type="dxa"/>
            <w:tcBorders>
              <w:top w:val="nil"/>
              <w:left w:val="nil"/>
              <w:bottom w:val="nil"/>
              <w:right w:val="single" w:sz="4" w:space="0" w:color="auto"/>
            </w:tcBorders>
            <w:tcMar>
              <w:top w:w="0" w:type="dxa"/>
              <w:left w:w="108" w:type="dxa"/>
              <w:bottom w:w="0" w:type="dxa"/>
              <w:right w:w="108" w:type="dxa"/>
            </w:tcMar>
          </w:tcPr>
          <w:p w14:paraId="3B191E38" w14:textId="77777777" w:rsidR="00C33A9D" w:rsidRPr="00DD06D3" w:rsidRDefault="00C33A9D" w:rsidP="004340E1">
            <w:pPr>
              <w:contextualSpacing/>
              <w:rPr>
                <w:color w:val="000000" w:themeColor="text1"/>
                <w:lang w:val="vi-VN"/>
              </w:rPr>
            </w:pPr>
            <w:r w:rsidRPr="00DD06D3">
              <w:rPr>
                <w:b/>
                <w:color w:val="000000" w:themeColor="text1"/>
              </w:rPr>
              <w:t xml:space="preserve">Họ và tên </w:t>
            </w:r>
            <w:r w:rsidRPr="00DD06D3">
              <w:rPr>
                <w:b/>
                <w:color w:val="000000" w:themeColor="text1"/>
                <w:lang w:val="vi-VN"/>
              </w:rPr>
              <w:t>thí</w:t>
            </w:r>
            <w:r w:rsidRPr="00DD06D3">
              <w:rPr>
                <w:b/>
                <w:color w:val="000000" w:themeColor="text1"/>
              </w:rPr>
              <w:t xml:space="preserve"> sinh:</w:t>
            </w:r>
            <w:r w:rsidRPr="00DD06D3">
              <w:rPr>
                <w:color w:val="000000" w:themeColor="text1"/>
              </w:rPr>
              <w:t>......................................................</w:t>
            </w:r>
          </w:p>
          <w:p w14:paraId="4DA90B3B" w14:textId="77777777" w:rsidR="00C33A9D" w:rsidRPr="00DD06D3" w:rsidRDefault="00C33A9D" w:rsidP="004340E1">
            <w:pPr>
              <w:contextualSpacing/>
              <w:rPr>
                <w:b/>
                <w:color w:val="000000" w:themeColor="text1"/>
              </w:rPr>
            </w:pPr>
            <w:r w:rsidRPr="00DD06D3">
              <w:rPr>
                <w:b/>
                <w:color w:val="000000" w:themeColor="text1"/>
                <w:lang w:val="vi-VN"/>
              </w:rPr>
              <w:t>Số báo danh:</w:t>
            </w:r>
            <w:r w:rsidRPr="00DD06D3">
              <w:rPr>
                <w:bCs/>
                <w:color w:val="000000" w:themeColor="text1"/>
                <w:lang w:val="vi-VN"/>
              </w:rPr>
              <w:t xml:space="preserve"> </w:t>
            </w:r>
            <w:r w:rsidRPr="00DD06D3">
              <w:rPr>
                <w:color w:val="000000" w:themeColor="text1"/>
              </w:rPr>
              <w:t>......................................................</w:t>
            </w:r>
            <w:r w:rsidRPr="00DD06D3">
              <w:rPr>
                <w:color w:val="000000" w:themeColor="text1"/>
                <w:lang w:val="vi-VN"/>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20BBCF" w14:textId="3CDC1E43" w:rsidR="00C33A9D" w:rsidRPr="00DD06D3" w:rsidRDefault="00C33A9D" w:rsidP="004340E1">
            <w:pPr>
              <w:contextualSpacing/>
              <w:jc w:val="center"/>
              <w:rPr>
                <w:b/>
                <w:color w:val="000000" w:themeColor="text1"/>
              </w:rPr>
            </w:pPr>
            <w:r w:rsidRPr="00DD06D3">
              <w:rPr>
                <w:b/>
                <w:bCs/>
                <w:color w:val="000000" w:themeColor="text1"/>
              </w:rPr>
              <w:t>Mã đề thi: 0201</w:t>
            </w:r>
          </w:p>
        </w:tc>
      </w:tr>
    </w:tbl>
    <w:p w14:paraId="07C94B81" w14:textId="77777777" w:rsidR="00C33A9D" w:rsidRPr="00DD06D3" w:rsidRDefault="00C33A9D" w:rsidP="004340E1">
      <w:pPr>
        <w:pStyle w:val="NormalWeb"/>
        <w:spacing w:before="0" w:beforeAutospacing="0" w:after="0" w:afterAutospacing="0"/>
        <w:contextualSpacing/>
        <w:rPr>
          <w:color w:val="000000" w:themeColor="text1"/>
        </w:rPr>
      </w:pPr>
      <w:r w:rsidRPr="00DD06D3">
        <w:rPr>
          <w:color w:val="000000" w:themeColor="text1"/>
        </w:rPr>
        <w:t>Cho biết: π = 3,14; T (K) = t (°C) + 273; R = 8,31 J.mol⁻¹.K⁻¹; N_A = 6,02.10²³ hạt/mol, ln2 = 0,693;</w:t>
      </w:r>
      <w:r w:rsidRPr="00DD06D3">
        <w:rPr>
          <w:color w:val="000000" w:themeColor="text1"/>
        </w:rPr>
        <w:br/>
        <w:t>1 amu = 931,5 MeV/c²; 1 eV = 1,6.10⁻¹⁹ J.</w:t>
      </w:r>
      <w:r w:rsidRPr="00DD06D3">
        <w:rPr>
          <w:color w:val="000000" w:themeColor="text1"/>
        </w:rPr>
        <w:br/>
        <w:t>Không làm tròn kết quả các phép tính trung gian.</w:t>
      </w:r>
    </w:p>
    <w:p w14:paraId="7620B138" w14:textId="77777777" w:rsidR="004340E1" w:rsidRPr="00DD06D3" w:rsidRDefault="004340E1" w:rsidP="004340E1">
      <w:pPr>
        <w:pStyle w:val="NormalWeb"/>
        <w:spacing w:before="0" w:beforeAutospacing="0" w:after="0" w:afterAutospacing="0"/>
        <w:contextualSpacing/>
        <w:rPr>
          <w:color w:val="000000" w:themeColor="text1"/>
        </w:rPr>
      </w:pPr>
      <w:r w:rsidRPr="00DD06D3">
        <w:rPr>
          <w:rStyle w:val="Strong"/>
          <w:color w:val="000000" w:themeColor="text1"/>
        </w:rPr>
        <w:t>PHẦN I (4,5 điểm):</w:t>
      </w:r>
      <w:r w:rsidRPr="00DD06D3">
        <w:rPr>
          <w:color w:val="000000" w:themeColor="text1"/>
        </w:rPr>
        <w:t xml:space="preserve"> Thí sinh trả lời từ câu 1 đến câu 18. Mỗi câu hỏi thí sinh chỉ chọn một phương án.</w:t>
      </w:r>
    </w:p>
    <w:p w14:paraId="5F3BA987" w14:textId="77777777" w:rsidR="004340E1" w:rsidRPr="00DD06D3" w:rsidRDefault="004340E1" w:rsidP="004340E1">
      <w:pPr>
        <w:contextualSpacing/>
        <w:rPr>
          <w:color w:val="000000" w:themeColor="text1"/>
        </w:rPr>
      </w:pPr>
      <w:r w:rsidRPr="00DD06D3">
        <w:rPr>
          <w:rStyle w:val="Strong"/>
          <w:color w:val="000000" w:themeColor="text1"/>
        </w:rPr>
        <w:t>Câu 1.</w:t>
      </w:r>
      <w:r w:rsidRPr="00DD06D3">
        <w:rPr>
          <w:color w:val="000000" w:themeColor="text1"/>
        </w:rPr>
        <w:t xml:space="preserve"> Với c là tốc độ ánh sáng trong chân không. Hệ thức Einstein về mối liên hệ giữa khối lượng m và năng lượng E của vật là</w:t>
      </w:r>
    </w:p>
    <w:p w14:paraId="0EE3875F" w14:textId="77777777" w:rsidR="004340E1" w:rsidRPr="00DD06D3" w:rsidRDefault="004340E1" w:rsidP="004340E1">
      <w:pPr>
        <w:tabs>
          <w:tab w:val="left" w:pos="2833"/>
          <w:tab w:val="left" w:pos="5383"/>
          <w:tab w:val="left" w:pos="7933"/>
        </w:tabs>
        <w:ind w:left="283"/>
        <w:contextualSpacing/>
        <w:rPr>
          <w:color w:val="000000" w:themeColor="text1"/>
        </w:rPr>
      </w:pPr>
      <w:r w:rsidRPr="00DD06D3">
        <w:rPr>
          <w:b/>
          <w:color w:val="000000" w:themeColor="text1"/>
        </w:rPr>
        <w:t xml:space="preserve">A. </w:t>
      </w:r>
      <w:r w:rsidRPr="00DD06D3">
        <w:rPr>
          <w:color w:val="000000" w:themeColor="text1"/>
        </w:rPr>
        <w:t>E = cm².</w:t>
      </w:r>
      <w:r w:rsidRPr="00DD06D3">
        <w:rPr>
          <w:color w:val="000000" w:themeColor="text1"/>
        </w:rPr>
        <w:tab/>
      </w:r>
      <w:r w:rsidRPr="00DD06D3">
        <w:rPr>
          <w:b/>
          <w:color w:val="000000" w:themeColor="text1"/>
        </w:rPr>
        <w:t xml:space="preserve">B. </w:t>
      </w:r>
      <w:r w:rsidRPr="00DD06D3">
        <w:rPr>
          <w:color w:val="000000" w:themeColor="text1"/>
        </w:rPr>
        <w:t>E = mc.</w:t>
      </w:r>
      <w:r w:rsidRPr="00DD06D3">
        <w:rPr>
          <w:color w:val="000000" w:themeColor="text1"/>
        </w:rPr>
        <w:tab/>
      </w:r>
      <w:r w:rsidRPr="00DD06D3">
        <w:rPr>
          <w:b/>
          <w:color w:val="000000" w:themeColor="text1"/>
        </w:rPr>
        <w:t xml:space="preserve">C. </w:t>
      </w:r>
      <w:r w:rsidRPr="00DD06D3">
        <w:rPr>
          <w:color w:val="000000" w:themeColor="text1"/>
        </w:rPr>
        <w:t>E = mc².</w:t>
      </w:r>
      <w:r w:rsidRPr="00DD06D3">
        <w:rPr>
          <w:color w:val="000000" w:themeColor="text1"/>
        </w:rPr>
        <w:tab/>
      </w:r>
      <w:r w:rsidRPr="00DD06D3">
        <w:rPr>
          <w:b/>
          <w:color w:val="000000" w:themeColor="text1"/>
        </w:rPr>
        <w:t xml:space="preserve">D. </w:t>
      </w:r>
      <w:r w:rsidRPr="00DD06D3">
        <w:rPr>
          <w:color w:val="000000" w:themeColor="text1"/>
        </w:rPr>
        <w:t>E = m/c².</w:t>
      </w:r>
    </w:p>
    <w:p w14:paraId="49CD0D7F" w14:textId="77777777" w:rsidR="004340E1" w:rsidRPr="00DD06D3" w:rsidRDefault="004340E1" w:rsidP="004340E1">
      <w:pPr>
        <w:contextualSpacing/>
        <w:rPr>
          <w:color w:val="000000" w:themeColor="text1"/>
        </w:rPr>
      </w:pPr>
      <w:r w:rsidRPr="00DD06D3">
        <w:rPr>
          <w:rStyle w:val="Strong"/>
          <w:color w:val="000000" w:themeColor="text1"/>
        </w:rPr>
        <w:t>Câu 2.</w:t>
      </w:r>
      <w:r w:rsidRPr="00DD06D3">
        <w:rPr>
          <w:color w:val="000000" w:themeColor="text1"/>
        </w:rPr>
        <w:t xml:space="preserve"> Hạt nhân nguyên tử được cấu tạo từ các</w:t>
      </w:r>
    </w:p>
    <w:p w14:paraId="5A8B8DA3" w14:textId="77777777" w:rsidR="004340E1" w:rsidRPr="00DD06D3" w:rsidRDefault="004340E1" w:rsidP="004340E1">
      <w:pPr>
        <w:tabs>
          <w:tab w:val="left" w:pos="5383"/>
        </w:tabs>
        <w:ind w:left="283"/>
        <w:contextualSpacing/>
        <w:rPr>
          <w:color w:val="000000" w:themeColor="text1"/>
        </w:rPr>
      </w:pPr>
      <w:r w:rsidRPr="00DD06D3">
        <w:rPr>
          <w:b/>
          <w:color w:val="000000" w:themeColor="text1"/>
        </w:rPr>
        <w:t xml:space="preserve">A. </w:t>
      </w:r>
      <w:r w:rsidRPr="00DD06D3">
        <w:rPr>
          <w:color w:val="000000" w:themeColor="text1"/>
        </w:rPr>
        <w:t>proton và electron.</w:t>
      </w:r>
      <w:r w:rsidRPr="00DD06D3">
        <w:rPr>
          <w:color w:val="000000" w:themeColor="text1"/>
        </w:rPr>
        <w:tab/>
      </w:r>
      <w:r w:rsidRPr="00DD06D3">
        <w:rPr>
          <w:b/>
          <w:color w:val="000000" w:themeColor="text1"/>
        </w:rPr>
        <w:t xml:space="preserve">B. </w:t>
      </w:r>
      <w:r w:rsidRPr="00DD06D3">
        <w:rPr>
          <w:color w:val="000000" w:themeColor="text1"/>
        </w:rPr>
        <w:t>nucleon và electron.</w:t>
      </w:r>
    </w:p>
    <w:p w14:paraId="36C59183" w14:textId="77777777" w:rsidR="004340E1" w:rsidRPr="00DD06D3" w:rsidRDefault="004340E1" w:rsidP="004340E1">
      <w:pPr>
        <w:tabs>
          <w:tab w:val="left" w:pos="5383"/>
        </w:tabs>
        <w:ind w:left="283"/>
        <w:contextualSpacing/>
        <w:rPr>
          <w:color w:val="000000" w:themeColor="text1"/>
        </w:rPr>
      </w:pPr>
      <w:r w:rsidRPr="00DD06D3">
        <w:rPr>
          <w:b/>
          <w:color w:val="000000" w:themeColor="text1"/>
        </w:rPr>
        <w:t xml:space="preserve">C. </w:t>
      </w:r>
      <w:r w:rsidRPr="00DD06D3">
        <w:rPr>
          <w:color w:val="000000" w:themeColor="text1"/>
        </w:rPr>
        <w:t>proton và neutron.</w:t>
      </w:r>
      <w:r w:rsidRPr="00DD06D3">
        <w:rPr>
          <w:color w:val="000000" w:themeColor="text1"/>
        </w:rPr>
        <w:tab/>
      </w:r>
      <w:r w:rsidRPr="00DD06D3">
        <w:rPr>
          <w:b/>
          <w:color w:val="000000" w:themeColor="text1"/>
        </w:rPr>
        <w:t xml:space="preserve">D. </w:t>
      </w:r>
      <w:r w:rsidRPr="00DD06D3">
        <w:rPr>
          <w:color w:val="000000" w:themeColor="text1"/>
        </w:rPr>
        <w:t>proton, neutron và electron.</w:t>
      </w:r>
    </w:p>
    <w:p w14:paraId="546C2CA0" w14:textId="77777777" w:rsidR="004340E1" w:rsidRPr="00DD06D3" w:rsidRDefault="004340E1" w:rsidP="004340E1">
      <w:pPr>
        <w:contextualSpacing/>
        <w:rPr>
          <w:color w:val="000000" w:themeColor="text1"/>
        </w:rPr>
      </w:pPr>
      <w:r w:rsidRPr="00DD06D3">
        <w:rPr>
          <w:rStyle w:val="Strong"/>
          <w:color w:val="000000" w:themeColor="text1"/>
        </w:rPr>
        <w:t>Câu 3.</w:t>
      </w:r>
      <w:r w:rsidRPr="00DD06D3">
        <w:rPr>
          <w:color w:val="000000" w:themeColor="text1"/>
        </w:rPr>
        <w:t xml:space="preserve"> Máy phát điện xoay chiều hoạt động dựa trên</w:t>
      </w:r>
    </w:p>
    <w:p w14:paraId="54F8CE64" w14:textId="77777777" w:rsidR="004340E1" w:rsidRPr="00DD06D3" w:rsidRDefault="004340E1" w:rsidP="004340E1">
      <w:pPr>
        <w:tabs>
          <w:tab w:val="left" w:pos="5383"/>
        </w:tabs>
        <w:ind w:left="283"/>
        <w:contextualSpacing/>
        <w:rPr>
          <w:color w:val="000000" w:themeColor="text1"/>
        </w:rPr>
      </w:pPr>
      <w:r w:rsidRPr="00DD06D3">
        <w:rPr>
          <w:b/>
          <w:color w:val="000000" w:themeColor="text1"/>
        </w:rPr>
        <w:t xml:space="preserve">A. </w:t>
      </w:r>
      <w:r w:rsidRPr="00DD06D3">
        <w:rPr>
          <w:color w:val="000000" w:themeColor="text1"/>
        </w:rPr>
        <w:t>hiện tượng phóng xạ.</w:t>
      </w:r>
      <w:r w:rsidRPr="00DD06D3">
        <w:rPr>
          <w:color w:val="000000" w:themeColor="text1"/>
        </w:rPr>
        <w:tab/>
      </w:r>
      <w:r w:rsidRPr="00DD06D3">
        <w:rPr>
          <w:b/>
          <w:color w:val="000000" w:themeColor="text1"/>
        </w:rPr>
        <w:t xml:space="preserve">B. </w:t>
      </w:r>
      <w:r w:rsidRPr="00DD06D3">
        <w:rPr>
          <w:color w:val="000000" w:themeColor="text1"/>
        </w:rPr>
        <w:t>hiện tượng quang điện.</w:t>
      </w:r>
    </w:p>
    <w:p w14:paraId="6812AB1E" w14:textId="77777777" w:rsidR="004340E1" w:rsidRPr="00DD06D3" w:rsidRDefault="004340E1" w:rsidP="004340E1">
      <w:pPr>
        <w:tabs>
          <w:tab w:val="left" w:pos="5383"/>
        </w:tabs>
        <w:ind w:left="283"/>
        <w:contextualSpacing/>
        <w:rPr>
          <w:color w:val="000000" w:themeColor="text1"/>
        </w:rPr>
      </w:pPr>
      <w:r w:rsidRPr="00DD06D3">
        <w:rPr>
          <w:b/>
          <w:color w:val="000000" w:themeColor="text1"/>
        </w:rPr>
        <w:t xml:space="preserve">C. </w:t>
      </w:r>
      <w:r w:rsidRPr="00DD06D3">
        <w:rPr>
          <w:color w:val="000000" w:themeColor="text1"/>
        </w:rPr>
        <w:t>hiện tượng tĩnh điện.</w:t>
      </w:r>
      <w:r w:rsidRPr="00DD06D3">
        <w:rPr>
          <w:color w:val="000000" w:themeColor="text1"/>
        </w:rPr>
        <w:tab/>
      </w:r>
      <w:r w:rsidRPr="00DD06D3">
        <w:rPr>
          <w:b/>
          <w:color w:val="000000" w:themeColor="text1"/>
        </w:rPr>
        <w:t xml:space="preserve">D. </w:t>
      </w:r>
      <w:r w:rsidRPr="00DD06D3">
        <w:rPr>
          <w:color w:val="000000" w:themeColor="text1"/>
        </w:rPr>
        <w:t>hiện tượng cảm ứng điện từ.</w:t>
      </w:r>
    </w:p>
    <w:p w14:paraId="2F3B811B" w14:textId="77777777" w:rsidR="004340E1" w:rsidRPr="00DD06D3" w:rsidRDefault="004340E1" w:rsidP="004340E1">
      <w:pPr>
        <w:contextualSpacing/>
        <w:rPr>
          <w:color w:val="000000" w:themeColor="text1"/>
        </w:rPr>
      </w:pPr>
      <w:r w:rsidRPr="00DD06D3">
        <w:rPr>
          <w:rStyle w:val="Strong"/>
          <w:color w:val="000000" w:themeColor="text1"/>
        </w:rPr>
        <w:t>Câu 4.</w:t>
      </w:r>
      <w:r w:rsidRPr="00DD06D3">
        <w:rPr>
          <w:color w:val="000000" w:themeColor="text1"/>
        </w:rPr>
        <w:t xml:space="preserve"> Một đoạn dây dẫn mang dòng điện đặt song song với các đường sức từ của từ trường đều. Khi đó lực từ tác dụng lên đoạn dây</w:t>
      </w:r>
    </w:p>
    <w:p w14:paraId="18D4AF2B" w14:textId="77777777" w:rsidR="004340E1" w:rsidRPr="00DD06D3" w:rsidRDefault="004340E1" w:rsidP="004340E1">
      <w:pPr>
        <w:tabs>
          <w:tab w:val="left" w:pos="5383"/>
        </w:tabs>
        <w:ind w:left="283"/>
        <w:contextualSpacing/>
        <w:rPr>
          <w:color w:val="000000" w:themeColor="text1"/>
        </w:rPr>
      </w:pPr>
      <w:r w:rsidRPr="00DD06D3">
        <w:rPr>
          <w:b/>
          <w:color w:val="000000" w:themeColor="text1"/>
        </w:rPr>
        <w:t xml:space="preserve">A. </w:t>
      </w:r>
      <w:r w:rsidRPr="00DD06D3">
        <w:rPr>
          <w:color w:val="000000" w:themeColor="text1"/>
        </w:rPr>
        <w:t>bằng 0.</w:t>
      </w:r>
      <w:r w:rsidRPr="00DD06D3">
        <w:rPr>
          <w:color w:val="000000" w:themeColor="text1"/>
        </w:rPr>
        <w:tab/>
      </w:r>
      <w:r w:rsidRPr="00DD06D3">
        <w:rPr>
          <w:b/>
          <w:color w:val="000000" w:themeColor="text1"/>
        </w:rPr>
        <w:t xml:space="preserve">B. </w:t>
      </w:r>
      <w:r w:rsidRPr="00DD06D3">
        <w:rPr>
          <w:color w:val="000000" w:themeColor="text1"/>
        </w:rPr>
        <w:t>tăng theo cường độ dòng điện.</w:t>
      </w:r>
    </w:p>
    <w:p w14:paraId="3250CD9A" w14:textId="77777777" w:rsidR="004340E1" w:rsidRPr="00DD06D3" w:rsidRDefault="004340E1" w:rsidP="004340E1">
      <w:pPr>
        <w:tabs>
          <w:tab w:val="left" w:pos="5383"/>
        </w:tabs>
        <w:ind w:left="283"/>
        <w:contextualSpacing/>
        <w:rPr>
          <w:color w:val="000000" w:themeColor="text1"/>
        </w:rPr>
      </w:pPr>
      <w:r w:rsidRPr="00DD06D3">
        <w:rPr>
          <w:b/>
          <w:color w:val="000000" w:themeColor="text1"/>
        </w:rPr>
        <w:t xml:space="preserve">C. </w:t>
      </w:r>
      <w:r w:rsidRPr="00DD06D3">
        <w:rPr>
          <w:color w:val="000000" w:themeColor="text1"/>
        </w:rPr>
        <w:t>tăng theo chiều dài dây.</w:t>
      </w:r>
      <w:r w:rsidRPr="00DD06D3">
        <w:rPr>
          <w:color w:val="000000" w:themeColor="text1"/>
        </w:rPr>
        <w:tab/>
      </w:r>
      <w:r w:rsidRPr="00DD06D3">
        <w:rPr>
          <w:b/>
          <w:color w:val="000000" w:themeColor="text1"/>
        </w:rPr>
        <w:t xml:space="preserve">D. </w:t>
      </w:r>
      <w:r w:rsidRPr="00DD06D3">
        <w:rPr>
          <w:color w:val="000000" w:themeColor="text1"/>
        </w:rPr>
        <w:t>có giá trị cực đại.</w:t>
      </w:r>
    </w:p>
    <w:p w14:paraId="60EC63A3" w14:textId="77777777" w:rsidR="004340E1" w:rsidRPr="00DD06D3" w:rsidRDefault="004340E1" w:rsidP="004340E1">
      <w:pPr>
        <w:contextualSpacing/>
        <w:rPr>
          <w:color w:val="000000" w:themeColor="text1"/>
        </w:rPr>
      </w:pPr>
      <w:r w:rsidRPr="00DD06D3">
        <w:rPr>
          <w:rStyle w:val="Strong"/>
          <w:color w:val="000000" w:themeColor="text1"/>
        </w:rPr>
        <w:t>Câu 5.</w:t>
      </w:r>
      <w:r w:rsidRPr="00DD06D3">
        <w:rPr>
          <w:color w:val="000000" w:themeColor="text1"/>
        </w:rPr>
        <w:t xml:space="preserve"> Trong lĩnh vực an ninh, tia X có ứng dụng nào sau đây.</w:t>
      </w:r>
    </w:p>
    <w:p w14:paraId="67B7441F" w14:textId="77777777" w:rsidR="004340E1" w:rsidRPr="00DD06D3" w:rsidRDefault="004340E1" w:rsidP="004340E1">
      <w:pPr>
        <w:ind w:left="283"/>
        <w:contextualSpacing/>
        <w:rPr>
          <w:color w:val="000000" w:themeColor="text1"/>
        </w:rPr>
      </w:pPr>
      <w:r w:rsidRPr="00DD06D3">
        <w:rPr>
          <w:b/>
          <w:color w:val="000000" w:themeColor="text1"/>
        </w:rPr>
        <w:t xml:space="preserve">A. </w:t>
      </w:r>
      <w:r w:rsidRPr="00DD06D3">
        <w:rPr>
          <w:color w:val="000000" w:themeColor="text1"/>
        </w:rPr>
        <w:t>Phát hiện tín hiệu điện từ trong môi trường xung quanh.</w:t>
      </w:r>
    </w:p>
    <w:p w14:paraId="7CBD4647" w14:textId="77777777" w:rsidR="004340E1" w:rsidRPr="00DD06D3" w:rsidRDefault="004340E1" w:rsidP="004340E1">
      <w:pPr>
        <w:ind w:left="283"/>
        <w:contextualSpacing/>
        <w:rPr>
          <w:color w:val="000000" w:themeColor="text1"/>
        </w:rPr>
      </w:pPr>
      <w:r w:rsidRPr="00DD06D3">
        <w:rPr>
          <w:b/>
          <w:color w:val="000000" w:themeColor="text1"/>
        </w:rPr>
        <w:t xml:space="preserve">B. </w:t>
      </w:r>
      <w:r w:rsidRPr="00DD06D3">
        <w:rPr>
          <w:color w:val="000000" w:themeColor="text1"/>
        </w:rPr>
        <w:t>Kiểm tra hành lý tại sân bay để phát hiện các vật dụng nguy hiểm.</w:t>
      </w:r>
    </w:p>
    <w:p w14:paraId="043E1D04" w14:textId="77777777" w:rsidR="004340E1" w:rsidRPr="00DD06D3" w:rsidRDefault="004340E1" w:rsidP="004340E1">
      <w:pPr>
        <w:ind w:left="283"/>
        <w:contextualSpacing/>
        <w:rPr>
          <w:color w:val="000000" w:themeColor="text1"/>
        </w:rPr>
      </w:pPr>
      <w:r w:rsidRPr="00DD06D3">
        <w:rPr>
          <w:b/>
          <w:color w:val="000000" w:themeColor="text1"/>
        </w:rPr>
        <w:t xml:space="preserve">C. </w:t>
      </w:r>
      <w:r w:rsidRPr="00DD06D3">
        <w:rPr>
          <w:color w:val="000000" w:themeColor="text1"/>
        </w:rPr>
        <w:t>Phát hiện chuyển động của các vật thể trong không gian.</w:t>
      </w:r>
    </w:p>
    <w:p w14:paraId="5DEBC272" w14:textId="77777777" w:rsidR="004340E1" w:rsidRPr="00DD06D3" w:rsidRDefault="004340E1" w:rsidP="004340E1">
      <w:pPr>
        <w:ind w:left="283"/>
        <w:contextualSpacing/>
        <w:rPr>
          <w:color w:val="000000" w:themeColor="text1"/>
        </w:rPr>
      </w:pPr>
      <w:r w:rsidRPr="00DD06D3">
        <w:rPr>
          <w:b/>
          <w:color w:val="000000" w:themeColor="text1"/>
        </w:rPr>
        <w:t xml:space="preserve">D. </w:t>
      </w:r>
      <w:r w:rsidRPr="00DD06D3">
        <w:rPr>
          <w:color w:val="000000" w:themeColor="text1"/>
        </w:rPr>
        <w:t>Giám sát các hoạt động của sinh vật trong bóng tối.</w:t>
      </w:r>
    </w:p>
    <w:p w14:paraId="388F7EC2" w14:textId="77777777" w:rsidR="004340E1" w:rsidRPr="00DD06D3" w:rsidRDefault="004340E1" w:rsidP="004340E1">
      <w:pPr>
        <w:contextualSpacing/>
        <w:rPr>
          <w:color w:val="000000" w:themeColor="text1"/>
        </w:rPr>
      </w:pPr>
      <w:r w:rsidRPr="00DD06D3">
        <w:rPr>
          <w:rStyle w:val="Strong"/>
          <w:color w:val="000000" w:themeColor="text1"/>
        </w:rPr>
        <w:t>Câu 6.</w:t>
      </w:r>
      <w:r w:rsidRPr="00DD06D3">
        <w:rPr>
          <w:color w:val="000000" w:themeColor="text1"/>
        </w:rPr>
        <w:t xml:space="preserve"> Biểu thức áp suất chất khí tác dụng lên thành bình là </w:t>
      </w:r>
      <w:r w:rsidRPr="00DD06D3">
        <w:rPr>
          <w:rFonts w:eastAsiaTheme="minorHAnsi"/>
          <w:color w:val="000000" w:themeColor="text1"/>
          <w:position w:val="-24"/>
          <w:szCs w:val="22"/>
        </w:rPr>
        <w:object w:dxaOrig="1200" w:dyaOrig="630" w14:anchorId="6833C0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31.5pt" o:ole="">
            <v:imagedata r:id="rId8" o:title=""/>
          </v:shape>
          <o:OLEObject Type="Embed" ProgID="Equation.DSMT4" ShapeID="_x0000_i1025" DrawAspect="Content" ObjectID="_1842209512" r:id="rId9"/>
        </w:object>
      </w:r>
      <w:r w:rsidRPr="00DD06D3">
        <w:rPr>
          <w:color w:val="000000" w:themeColor="text1"/>
        </w:rPr>
        <w:t xml:space="preserve">. Trong đó, </w:t>
      </w:r>
      <w:r w:rsidRPr="00DD06D3">
        <w:rPr>
          <w:rFonts w:eastAsiaTheme="minorHAnsi"/>
          <w:color w:val="000000" w:themeColor="text1"/>
          <w:position w:val="-6"/>
          <w:szCs w:val="22"/>
        </w:rPr>
        <w:object w:dxaOrig="270" w:dyaOrig="360" w14:anchorId="24629CA8">
          <v:shape id="_x0000_i1026" type="#_x0000_t75" style="width:13.5pt;height:18pt" o:ole="">
            <v:imagedata r:id="rId10" o:title=""/>
          </v:shape>
          <o:OLEObject Type="Embed" ProgID="Equation.DSMT4" ShapeID="_x0000_i1026" DrawAspect="Content" ObjectID="_1842209513" r:id="rId11"/>
        </w:object>
      </w:r>
      <w:r w:rsidRPr="00DD06D3">
        <w:rPr>
          <w:color w:val="000000" w:themeColor="text1"/>
        </w:rPr>
        <w:t xml:space="preserve"> là</w:t>
      </w:r>
    </w:p>
    <w:p w14:paraId="73FEAF2A" w14:textId="77777777" w:rsidR="004340E1" w:rsidRPr="00DD06D3" w:rsidRDefault="004340E1" w:rsidP="004340E1">
      <w:pPr>
        <w:ind w:left="283"/>
        <w:contextualSpacing/>
        <w:rPr>
          <w:color w:val="000000" w:themeColor="text1"/>
        </w:rPr>
      </w:pPr>
      <w:r w:rsidRPr="00DD06D3">
        <w:rPr>
          <w:b/>
          <w:color w:val="000000" w:themeColor="text1"/>
        </w:rPr>
        <w:t xml:space="preserve">A. </w:t>
      </w:r>
      <w:r w:rsidRPr="00DD06D3">
        <w:rPr>
          <w:color w:val="000000" w:themeColor="text1"/>
        </w:rPr>
        <w:t>trung bình của bình phương tốc độ chuyển động nhiệt của các phân tử khí.</w:t>
      </w:r>
    </w:p>
    <w:p w14:paraId="0C92E488" w14:textId="77777777" w:rsidR="004340E1" w:rsidRPr="00DD06D3" w:rsidRDefault="004340E1" w:rsidP="004340E1">
      <w:pPr>
        <w:ind w:left="283"/>
        <w:contextualSpacing/>
        <w:rPr>
          <w:color w:val="000000" w:themeColor="text1"/>
        </w:rPr>
      </w:pPr>
      <w:r w:rsidRPr="00DD06D3">
        <w:rPr>
          <w:b/>
          <w:color w:val="000000" w:themeColor="text1"/>
        </w:rPr>
        <w:t xml:space="preserve">B. </w:t>
      </w:r>
      <w:r w:rsidRPr="00DD06D3">
        <w:rPr>
          <w:color w:val="000000" w:themeColor="text1"/>
        </w:rPr>
        <w:t>áp suất chất khí tác dụng lên thành bình.</w:t>
      </w:r>
    </w:p>
    <w:p w14:paraId="7A55FC0F" w14:textId="77777777" w:rsidR="004340E1" w:rsidRPr="00DD06D3" w:rsidRDefault="004340E1" w:rsidP="004340E1">
      <w:pPr>
        <w:ind w:left="283"/>
        <w:contextualSpacing/>
        <w:rPr>
          <w:color w:val="000000" w:themeColor="text1"/>
        </w:rPr>
      </w:pPr>
      <w:r w:rsidRPr="00DD06D3">
        <w:rPr>
          <w:b/>
          <w:color w:val="000000" w:themeColor="text1"/>
        </w:rPr>
        <w:t xml:space="preserve">C. </w:t>
      </w:r>
      <w:r w:rsidRPr="00DD06D3">
        <w:rPr>
          <w:color w:val="000000" w:themeColor="text1"/>
        </w:rPr>
        <w:t>mật độ phân tử khí.</w:t>
      </w:r>
    </w:p>
    <w:p w14:paraId="4FB3D6AA" w14:textId="77777777" w:rsidR="004340E1" w:rsidRPr="00DD06D3" w:rsidRDefault="004340E1" w:rsidP="004340E1">
      <w:pPr>
        <w:ind w:left="283"/>
        <w:contextualSpacing/>
        <w:rPr>
          <w:color w:val="000000" w:themeColor="text1"/>
        </w:rPr>
      </w:pPr>
      <w:r w:rsidRPr="00DD06D3">
        <w:rPr>
          <w:b/>
          <w:color w:val="000000" w:themeColor="text1"/>
        </w:rPr>
        <w:t xml:space="preserve">D. </w:t>
      </w:r>
      <w:r w:rsidRPr="00DD06D3">
        <w:rPr>
          <w:color w:val="000000" w:themeColor="text1"/>
        </w:rPr>
        <w:t>khối lượng các phân tử khí.</w:t>
      </w:r>
    </w:p>
    <w:p w14:paraId="413F247B" w14:textId="77777777" w:rsidR="004340E1" w:rsidRPr="00DD06D3" w:rsidRDefault="004340E1" w:rsidP="004340E1">
      <w:pPr>
        <w:contextualSpacing/>
        <w:rPr>
          <w:color w:val="000000" w:themeColor="text1"/>
        </w:rPr>
      </w:pPr>
      <w:r w:rsidRPr="00DD06D3">
        <w:rPr>
          <w:rStyle w:val="Strong"/>
          <w:color w:val="000000" w:themeColor="text1"/>
        </w:rPr>
        <w:t>Câu 7.</w:t>
      </w:r>
      <w:r w:rsidRPr="00DD06D3">
        <w:rPr>
          <w:color w:val="000000" w:themeColor="text1"/>
        </w:rPr>
        <w:t xml:space="preserve"> Vật ở thể lỏng có</w:t>
      </w:r>
    </w:p>
    <w:p w14:paraId="2E674BAA" w14:textId="77777777" w:rsidR="004340E1" w:rsidRPr="00DD06D3" w:rsidRDefault="004340E1" w:rsidP="004340E1">
      <w:pPr>
        <w:ind w:left="283"/>
        <w:contextualSpacing/>
        <w:rPr>
          <w:color w:val="000000" w:themeColor="text1"/>
        </w:rPr>
      </w:pPr>
      <w:r w:rsidRPr="00DD06D3">
        <w:rPr>
          <w:b/>
          <w:color w:val="000000" w:themeColor="text1"/>
        </w:rPr>
        <w:t xml:space="preserve">A. </w:t>
      </w:r>
      <w:r w:rsidRPr="00DD06D3">
        <w:rPr>
          <w:color w:val="000000" w:themeColor="text1"/>
        </w:rPr>
        <w:t>hình dạng xác định, thể tích không xác định.</w:t>
      </w:r>
    </w:p>
    <w:p w14:paraId="4BCE8F73" w14:textId="77777777" w:rsidR="004340E1" w:rsidRPr="00DD06D3" w:rsidRDefault="004340E1" w:rsidP="004340E1">
      <w:pPr>
        <w:ind w:left="283"/>
        <w:contextualSpacing/>
        <w:rPr>
          <w:color w:val="000000" w:themeColor="text1"/>
        </w:rPr>
      </w:pPr>
      <w:r w:rsidRPr="00DD06D3">
        <w:rPr>
          <w:b/>
          <w:color w:val="000000" w:themeColor="text1"/>
        </w:rPr>
        <w:t xml:space="preserve">B. </w:t>
      </w:r>
      <w:r w:rsidRPr="00DD06D3">
        <w:rPr>
          <w:color w:val="000000" w:themeColor="text1"/>
        </w:rPr>
        <w:t>thể tích xác định và hình dạng không xác định.</w:t>
      </w:r>
    </w:p>
    <w:p w14:paraId="4E620EAF" w14:textId="77777777" w:rsidR="004340E1" w:rsidRPr="00DD06D3" w:rsidRDefault="004340E1" w:rsidP="004340E1">
      <w:pPr>
        <w:ind w:left="283"/>
        <w:contextualSpacing/>
        <w:rPr>
          <w:color w:val="000000" w:themeColor="text1"/>
        </w:rPr>
      </w:pPr>
      <w:r w:rsidRPr="00DD06D3">
        <w:rPr>
          <w:b/>
          <w:color w:val="000000" w:themeColor="text1"/>
        </w:rPr>
        <w:t xml:space="preserve">C. </w:t>
      </w:r>
      <w:r w:rsidRPr="00DD06D3">
        <w:rPr>
          <w:color w:val="000000" w:themeColor="text1"/>
        </w:rPr>
        <w:t>thể tích và hình dạng xác định.</w:t>
      </w:r>
    </w:p>
    <w:p w14:paraId="22DA3C99" w14:textId="77777777" w:rsidR="004340E1" w:rsidRPr="00DD06D3" w:rsidRDefault="004340E1" w:rsidP="004340E1">
      <w:pPr>
        <w:ind w:left="283"/>
        <w:contextualSpacing/>
        <w:rPr>
          <w:color w:val="000000" w:themeColor="text1"/>
        </w:rPr>
      </w:pPr>
      <w:r w:rsidRPr="00DD06D3">
        <w:rPr>
          <w:b/>
          <w:color w:val="000000" w:themeColor="text1"/>
        </w:rPr>
        <w:t xml:space="preserve">D. </w:t>
      </w:r>
      <w:r w:rsidRPr="00DD06D3">
        <w:rPr>
          <w:color w:val="000000" w:themeColor="text1"/>
        </w:rPr>
        <w:t>thể tích và hình dạng không xác định.</w:t>
      </w:r>
    </w:p>
    <w:p w14:paraId="29537813" w14:textId="77777777" w:rsidR="004340E1" w:rsidRPr="00DD06D3" w:rsidRDefault="004340E1" w:rsidP="004340E1">
      <w:pPr>
        <w:contextualSpacing/>
        <w:rPr>
          <w:color w:val="000000" w:themeColor="text1"/>
        </w:rPr>
      </w:pPr>
      <w:r w:rsidRPr="00DD06D3">
        <w:rPr>
          <w:rStyle w:val="Strong"/>
          <w:color w:val="000000" w:themeColor="text1"/>
        </w:rPr>
        <w:t>Câu 8.</w:t>
      </w:r>
      <w:r w:rsidRPr="00DD06D3">
        <w:rPr>
          <w:color w:val="000000" w:themeColor="text1"/>
        </w:rPr>
        <w:t xml:space="preserve"> Năm 1827, Robert Brown làm thí nghiệm để quan sát chuyển động nhiệt của các hạt phấn hoa trong một cốc chứa nước bằng kính hiển vi. Kết quả cho thấy</w:t>
      </w:r>
    </w:p>
    <w:p w14:paraId="0232371D" w14:textId="77777777" w:rsidR="004340E1" w:rsidRPr="00DD06D3" w:rsidRDefault="004340E1" w:rsidP="004340E1">
      <w:pPr>
        <w:ind w:left="283"/>
        <w:contextualSpacing/>
        <w:rPr>
          <w:color w:val="000000" w:themeColor="text1"/>
        </w:rPr>
      </w:pPr>
      <w:r w:rsidRPr="00DD06D3">
        <w:rPr>
          <w:b/>
          <w:color w:val="000000" w:themeColor="text1"/>
        </w:rPr>
        <w:t xml:space="preserve">A. </w:t>
      </w:r>
      <w:r w:rsidRPr="00DD06D3">
        <w:rPr>
          <w:color w:val="000000" w:themeColor="text1"/>
        </w:rPr>
        <w:t>Các hạt phấn hoa lúc chuyển động, lúc đứng yên hoàn toàn.</w:t>
      </w:r>
    </w:p>
    <w:p w14:paraId="5B790E94" w14:textId="77777777" w:rsidR="004340E1" w:rsidRPr="00DD06D3" w:rsidRDefault="004340E1" w:rsidP="004340E1">
      <w:pPr>
        <w:ind w:left="283"/>
        <w:contextualSpacing/>
        <w:rPr>
          <w:color w:val="000000" w:themeColor="text1"/>
        </w:rPr>
      </w:pPr>
      <w:r w:rsidRPr="00DD06D3">
        <w:rPr>
          <w:b/>
          <w:color w:val="000000" w:themeColor="text1"/>
        </w:rPr>
        <w:t xml:space="preserve">B. </w:t>
      </w:r>
      <w:r w:rsidRPr="00DD06D3">
        <w:rPr>
          <w:color w:val="000000" w:themeColor="text1"/>
        </w:rPr>
        <w:t>Các hạt phấn hoa chuyển động hỗn loạn, không ngừng.</w:t>
      </w:r>
    </w:p>
    <w:p w14:paraId="4E3122B4" w14:textId="77777777" w:rsidR="004340E1" w:rsidRPr="00DD06D3" w:rsidRDefault="004340E1" w:rsidP="004340E1">
      <w:pPr>
        <w:ind w:left="283"/>
        <w:contextualSpacing/>
        <w:rPr>
          <w:color w:val="000000" w:themeColor="text1"/>
        </w:rPr>
      </w:pPr>
      <w:r w:rsidRPr="00DD06D3">
        <w:rPr>
          <w:b/>
          <w:color w:val="000000" w:themeColor="text1"/>
        </w:rPr>
        <w:t xml:space="preserve">C. </w:t>
      </w:r>
      <w:r w:rsidRPr="00DD06D3">
        <w:rPr>
          <w:color w:val="000000" w:themeColor="text1"/>
        </w:rPr>
        <w:t>Nhiệt độ càng cao, các hạt phấn hoa chuyển động càng chậm.</w:t>
      </w:r>
    </w:p>
    <w:p w14:paraId="4E0D2330" w14:textId="77777777" w:rsidR="004340E1" w:rsidRPr="00DD06D3" w:rsidRDefault="004340E1" w:rsidP="004340E1">
      <w:pPr>
        <w:ind w:left="283"/>
        <w:contextualSpacing/>
        <w:rPr>
          <w:color w:val="000000" w:themeColor="text1"/>
        </w:rPr>
      </w:pPr>
      <w:r w:rsidRPr="00DD06D3">
        <w:rPr>
          <w:b/>
          <w:color w:val="000000" w:themeColor="text1"/>
        </w:rPr>
        <w:t xml:space="preserve">D. </w:t>
      </w:r>
      <w:r w:rsidRPr="00DD06D3">
        <w:rPr>
          <w:color w:val="000000" w:themeColor="text1"/>
        </w:rPr>
        <w:t>Quỹ đạo chuyển động của các hạt phấn hoa là những đường thẳng cố định.</w:t>
      </w:r>
    </w:p>
    <w:p w14:paraId="690BD36F" w14:textId="77777777" w:rsidR="004340E1" w:rsidRPr="00DD06D3" w:rsidRDefault="004340E1" w:rsidP="004340E1">
      <w:pPr>
        <w:contextualSpacing/>
        <w:rPr>
          <w:color w:val="000000" w:themeColor="text1"/>
        </w:rPr>
      </w:pPr>
      <w:r w:rsidRPr="00DD06D3">
        <w:rPr>
          <w:rStyle w:val="Strong"/>
          <w:color w:val="000000" w:themeColor="text1"/>
        </w:rPr>
        <w:t>Câu 9.</w:t>
      </w:r>
      <w:r w:rsidRPr="00DD06D3">
        <w:rPr>
          <w:color w:val="000000" w:themeColor="text1"/>
        </w:rPr>
        <w:t xml:space="preserve"> Một thí nghiệm khảo sát sự thay đổi nhiệt độ của một lượng rượu Etylic theo nhiệt lượng cung cấp thu được đồ thị như hình vẽ. Nội dung nào sau đây là đúng?</w:t>
      </w:r>
    </w:p>
    <w:p w14:paraId="548D2ADE" w14:textId="30203749" w:rsidR="004340E1" w:rsidRPr="00DD06D3" w:rsidRDefault="00DD06D3" w:rsidP="00DD06D3">
      <w:pPr>
        <w:ind w:left="283"/>
        <w:contextualSpacing/>
        <w:jc w:val="center"/>
        <w:rPr>
          <w:b/>
          <w:color w:val="000000" w:themeColor="text1"/>
        </w:rPr>
      </w:pPr>
      <w:r w:rsidRPr="00DD06D3">
        <w:rPr>
          <w:b/>
          <w:noProof/>
          <w:color w:val="000000" w:themeColor="text1"/>
        </w:rPr>
        <w:lastRenderedPageBreak/>
        <w:drawing>
          <wp:inline distT="0" distB="0" distL="0" distR="0" wp14:anchorId="08C29F76" wp14:editId="0F8D05B2">
            <wp:extent cx="2686050" cy="1828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6050" cy="1828800"/>
                    </a:xfrm>
                    <a:prstGeom prst="rect">
                      <a:avLst/>
                    </a:prstGeom>
                    <a:noFill/>
                    <a:ln>
                      <a:noFill/>
                    </a:ln>
                  </pic:spPr>
                </pic:pic>
              </a:graphicData>
            </a:graphic>
          </wp:inline>
        </w:drawing>
      </w:r>
    </w:p>
    <w:p w14:paraId="79743A94" w14:textId="46B26C2D" w:rsidR="004340E1" w:rsidRPr="00DD06D3" w:rsidRDefault="004340E1" w:rsidP="004340E1">
      <w:pPr>
        <w:ind w:left="283"/>
        <w:contextualSpacing/>
        <w:rPr>
          <w:color w:val="000000" w:themeColor="text1"/>
        </w:rPr>
      </w:pPr>
      <w:r w:rsidRPr="00DD06D3">
        <w:rPr>
          <w:b/>
          <w:color w:val="000000" w:themeColor="text1"/>
        </w:rPr>
        <w:t xml:space="preserve">A. </w:t>
      </w:r>
      <w:r w:rsidRPr="00DD06D3">
        <w:rPr>
          <w:color w:val="000000" w:themeColor="text1"/>
        </w:rPr>
        <w:t>Trong giai đoạn BC, nội năng của rượu không đổi.</w:t>
      </w:r>
    </w:p>
    <w:p w14:paraId="7AF83D6B" w14:textId="77777777" w:rsidR="004340E1" w:rsidRPr="00DD06D3" w:rsidRDefault="004340E1" w:rsidP="004340E1">
      <w:pPr>
        <w:ind w:left="283"/>
        <w:contextualSpacing/>
        <w:rPr>
          <w:color w:val="000000" w:themeColor="text1"/>
        </w:rPr>
      </w:pPr>
      <w:r w:rsidRPr="00DD06D3">
        <w:rPr>
          <w:b/>
          <w:color w:val="000000" w:themeColor="text1"/>
        </w:rPr>
        <w:t xml:space="preserve">B. </w:t>
      </w:r>
      <w:r w:rsidRPr="00DD06D3">
        <w:rPr>
          <w:color w:val="000000" w:themeColor="text1"/>
        </w:rPr>
        <w:t>Nhiệt độ sôi của rượu là 78 K.</w:t>
      </w:r>
    </w:p>
    <w:p w14:paraId="2059233D" w14:textId="77777777" w:rsidR="004340E1" w:rsidRPr="00DD06D3" w:rsidRDefault="004340E1" w:rsidP="004340E1">
      <w:pPr>
        <w:ind w:left="283"/>
        <w:contextualSpacing/>
        <w:rPr>
          <w:color w:val="000000" w:themeColor="text1"/>
        </w:rPr>
      </w:pPr>
      <w:r w:rsidRPr="00DD06D3">
        <w:rPr>
          <w:b/>
          <w:color w:val="000000" w:themeColor="text1"/>
        </w:rPr>
        <w:t xml:space="preserve">C. </w:t>
      </w:r>
      <w:r w:rsidRPr="00DD06D3">
        <w:rPr>
          <w:color w:val="000000" w:themeColor="text1"/>
        </w:rPr>
        <w:t>Lượng rượu khảo sát trong thí nghiệm nhận 1025 kJ nhiệt lượng để hóa hơi hoàn toàn ở nhiệt độ sôi.</w:t>
      </w:r>
    </w:p>
    <w:p w14:paraId="16A9AE42" w14:textId="77777777" w:rsidR="004340E1" w:rsidRPr="00DD06D3" w:rsidRDefault="004340E1" w:rsidP="004340E1">
      <w:pPr>
        <w:ind w:left="283"/>
        <w:contextualSpacing/>
        <w:rPr>
          <w:color w:val="000000" w:themeColor="text1"/>
        </w:rPr>
      </w:pPr>
      <w:r w:rsidRPr="00DD06D3">
        <w:rPr>
          <w:b/>
          <w:color w:val="000000" w:themeColor="text1"/>
        </w:rPr>
        <w:t xml:space="preserve">D. </w:t>
      </w:r>
      <w:r w:rsidRPr="00DD06D3">
        <w:rPr>
          <w:color w:val="000000" w:themeColor="text1"/>
        </w:rPr>
        <w:t>Sau khi cung cấp 125 kJ nhiệt lượng kể từ lúc bắt đầu thí nghiệm, nhiệt độ của rượu tăng thêm 50 K.</w:t>
      </w:r>
    </w:p>
    <w:p w14:paraId="068EDE51" w14:textId="77777777" w:rsidR="004340E1" w:rsidRPr="00DD06D3" w:rsidRDefault="004340E1" w:rsidP="004340E1">
      <w:pPr>
        <w:contextualSpacing/>
        <w:rPr>
          <w:color w:val="000000" w:themeColor="text1"/>
        </w:rPr>
      </w:pPr>
      <w:r w:rsidRPr="00DD06D3">
        <w:rPr>
          <w:rStyle w:val="Strong"/>
          <w:color w:val="000000" w:themeColor="text1"/>
        </w:rPr>
        <w:t>Câu 10.</w:t>
      </w:r>
      <w:r w:rsidRPr="00DD06D3">
        <w:rPr>
          <w:color w:val="000000" w:themeColor="text1"/>
        </w:rPr>
        <w:t xml:space="preserve"> Đơn vị của cảm ứng từ trong hệ SI là</w:t>
      </w:r>
    </w:p>
    <w:p w14:paraId="31F36FB7" w14:textId="77777777" w:rsidR="004340E1" w:rsidRPr="00DD06D3" w:rsidRDefault="004340E1" w:rsidP="004340E1">
      <w:pPr>
        <w:tabs>
          <w:tab w:val="left" w:pos="2833"/>
          <w:tab w:val="left" w:pos="5383"/>
          <w:tab w:val="left" w:pos="7933"/>
        </w:tabs>
        <w:ind w:left="283"/>
        <w:contextualSpacing/>
        <w:rPr>
          <w:color w:val="000000" w:themeColor="text1"/>
        </w:rPr>
      </w:pPr>
      <w:r w:rsidRPr="00DD06D3">
        <w:rPr>
          <w:b/>
          <w:color w:val="000000" w:themeColor="text1"/>
        </w:rPr>
        <w:t xml:space="preserve">A. </w:t>
      </w:r>
      <w:r w:rsidRPr="00DD06D3">
        <w:rPr>
          <w:color w:val="000000" w:themeColor="text1"/>
        </w:rPr>
        <w:t>Tesla (T).</w:t>
      </w:r>
      <w:r w:rsidRPr="00DD06D3">
        <w:rPr>
          <w:color w:val="000000" w:themeColor="text1"/>
        </w:rPr>
        <w:tab/>
      </w:r>
      <w:r w:rsidRPr="00DD06D3">
        <w:rPr>
          <w:b/>
          <w:color w:val="000000" w:themeColor="text1"/>
        </w:rPr>
        <w:t xml:space="preserve">B. </w:t>
      </w:r>
      <w:r w:rsidRPr="00DD06D3">
        <w:rPr>
          <w:color w:val="000000" w:themeColor="text1"/>
        </w:rPr>
        <w:t>Volt (V).</w:t>
      </w:r>
      <w:r w:rsidRPr="00DD06D3">
        <w:rPr>
          <w:color w:val="000000" w:themeColor="text1"/>
        </w:rPr>
        <w:tab/>
      </w:r>
      <w:r w:rsidRPr="00DD06D3">
        <w:rPr>
          <w:b/>
          <w:color w:val="000000" w:themeColor="text1"/>
        </w:rPr>
        <w:t xml:space="preserve">C. </w:t>
      </w:r>
      <w:r w:rsidRPr="00DD06D3">
        <w:rPr>
          <w:color w:val="000000" w:themeColor="text1"/>
        </w:rPr>
        <w:t>Ohm (Ω).</w:t>
      </w:r>
      <w:r w:rsidRPr="00DD06D3">
        <w:rPr>
          <w:color w:val="000000" w:themeColor="text1"/>
        </w:rPr>
        <w:tab/>
      </w:r>
      <w:r w:rsidRPr="00DD06D3">
        <w:rPr>
          <w:b/>
          <w:color w:val="000000" w:themeColor="text1"/>
        </w:rPr>
        <w:t xml:space="preserve">D. </w:t>
      </w:r>
      <w:r w:rsidRPr="00DD06D3">
        <w:rPr>
          <w:color w:val="000000" w:themeColor="text1"/>
        </w:rPr>
        <w:t>Ampere (A).</w:t>
      </w:r>
    </w:p>
    <w:p w14:paraId="63119259" w14:textId="77777777" w:rsidR="004340E1" w:rsidRPr="00DD06D3" w:rsidRDefault="004340E1" w:rsidP="004340E1">
      <w:pPr>
        <w:contextualSpacing/>
        <w:rPr>
          <w:color w:val="000000" w:themeColor="text1"/>
        </w:rPr>
      </w:pPr>
      <w:r w:rsidRPr="00DD06D3">
        <w:rPr>
          <w:rStyle w:val="Strong"/>
          <w:color w:val="000000" w:themeColor="text1"/>
        </w:rPr>
        <w:t>Câu 11.</w:t>
      </w:r>
      <w:r w:rsidRPr="00DD06D3">
        <w:rPr>
          <w:color w:val="000000" w:themeColor="text1"/>
        </w:rPr>
        <w:t xml:space="preserve"> Nhiệt độ mà tại đó chuyển động nhiệt của các phân tử đều dừng lại và thế năng tương tác giữa chúng là tối thiểu ứng với</w:t>
      </w:r>
    </w:p>
    <w:p w14:paraId="34285C7D" w14:textId="77777777" w:rsidR="004340E1" w:rsidRPr="00DD06D3" w:rsidRDefault="004340E1" w:rsidP="004340E1">
      <w:pPr>
        <w:tabs>
          <w:tab w:val="left" w:pos="2833"/>
          <w:tab w:val="left" w:pos="5383"/>
          <w:tab w:val="left" w:pos="7933"/>
        </w:tabs>
        <w:ind w:left="283"/>
        <w:contextualSpacing/>
        <w:rPr>
          <w:color w:val="000000" w:themeColor="text1"/>
        </w:rPr>
      </w:pPr>
      <w:r w:rsidRPr="00DD06D3">
        <w:rPr>
          <w:b/>
          <w:color w:val="000000" w:themeColor="text1"/>
        </w:rPr>
        <w:t xml:space="preserve">A. </w:t>
      </w:r>
      <w:r w:rsidRPr="00DD06D3">
        <w:rPr>
          <w:color w:val="000000" w:themeColor="text1"/>
        </w:rPr>
        <w:t>273 °C.</w:t>
      </w:r>
      <w:r w:rsidRPr="00DD06D3">
        <w:rPr>
          <w:color w:val="000000" w:themeColor="text1"/>
        </w:rPr>
        <w:tab/>
      </w:r>
      <w:r w:rsidRPr="00DD06D3">
        <w:rPr>
          <w:b/>
          <w:color w:val="000000" w:themeColor="text1"/>
        </w:rPr>
        <w:t xml:space="preserve">B. </w:t>
      </w:r>
      <w:r w:rsidRPr="00DD06D3">
        <w:rPr>
          <w:color w:val="000000" w:themeColor="text1"/>
        </w:rPr>
        <w:t>0 K.</w:t>
      </w:r>
      <w:r w:rsidRPr="00DD06D3">
        <w:rPr>
          <w:color w:val="000000" w:themeColor="text1"/>
        </w:rPr>
        <w:tab/>
      </w:r>
      <w:r w:rsidRPr="00DD06D3">
        <w:rPr>
          <w:b/>
          <w:color w:val="000000" w:themeColor="text1"/>
        </w:rPr>
        <w:t xml:space="preserve">C. </w:t>
      </w:r>
      <w:r w:rsidRPr="00DD06D3">
        <w:rPr>
          <w:color w:val="000000" w:themeColor="text1"/>
        </w:rPr>
        <w:t>0 °C.</w:t>
      </w:r>
      <w:r w:rsidRPr="00DD06D3">
        <w:rPr>
          <w:color w:val="000000" w:themeColor="text1"/>
        </w:rPr>
        <w:tab/>
      </w:r>
      <w:r w:rsidRPr="00DD06D3">
        <w:rPr>
          <w:b/>
          <w:color w:val="000000" w:themeColor="text1"/>
        </w:rPr>
        <w:t xml:space="preserve">D. </w:t>
      </w:r>
      <w:r w:rsidRPr="00DD06D3">
        <w:rPr>
          <w:color w:val="000000" w:themeColor="text1"/>
        </w:rPr>
        <w:t>273 K.</w:t>
      </w:r>
    </w:p>
    <w:p w14:paraId="0B71006E" w14:textId="77777777" w:rsidR="004340E1" w:rsidRPr="00DD06D3" w:rsidRDefault="004340E1" w:rsidP="004340E1">
      <w:pPr>
        <w:contextualSpacing/>
        <w:rPr>
          <w:color w:val="000000" w:themeColor="text1"/>
        </w:rPr>
      </w:pPr>
      <w:r w:rsidRPr="00DD06D3">
        <w:rPr>
          <w:rStyle w:val="Strong"/>
          <w:color w:val="000000" w:themeColor="text1"/>
        </w:rPr>
        <w:t>Câu 12.</w:t>
      </w:r>
      <w:r w:rsidRPr="00DD06D3">
        <w:rPr>
          <w:color w:val="000000" w:themeColor="text1"/>
        </w:rPr>
        <w:t xml:space="preserve"> Từ trường là dạng vật chất tồn tại xung quanh</w:t>
      </w:r>
    </w:p>
    <w:p w14:paraId="092A2759" w14:textId="77777777" w:rsidR="004340E1" w:rsidRPr="00DD06D3" w:rsidRDefault="004340E1" w:rsidP="004340E1">
      <w:pPr>
        <w:tabs>
          <w:tab w:val="left" w:pos="5383"/>
        </w:tabs>
        <w:ind w:left="283"/>
        <w:contextualSpacing/>
        <w:rPr>
          <w:color w:val="000000" w:themeColor="text1"/>
        </w:rPr>
      </w:pPr>
      <w:r w:rsidRPr="00DD06D3">
        <w:rPr>
          <w:b/>
          <w:color w:val="000000" w:themeColor="text1"/>
        </w:rPr>
        <w:t xml:space="preserve">A. </w:t>
      </w:r>
      <w:r w:rsidRPr="00DD06D3">
        <w:rPr>
          <w:color w:val="000000" w:themeColor="text1"/>
        </w:rPr>
        <w:t>điện tích đứng yên.</w:t>
      </w:r>
      <w:r w:rsidRPr="00DD06D3">
        <w:rPr>
          <w:color w:val="000000" w:themeColor="text1"/>
        </w:rPr>
        <w:tab/>
      </w:r>
      <w:r w:rsidRPr="00DD06D3">
        <w:rPr>
          <w:b/>
          <w:color w:val="000000" w:themeColor="text1"/>
        </w:rPr>
        <w:t xml:space="preserve">B. </w:t>
      </w:r>
      <w:r w:rsidRPr="00DD06D3">
        <w:rPr>
          <w:color w:val="000000" w:themeColor="text1"/>
        </w:rPr>
        <w:t>vật có khối lượng.</w:t>
      </w:r>
    </w:p>
    <w:p w14:paraId="31343B54" w14:textId="77777777" w:rsidR="004340E1" w:rsidRPr="00DD06D3" w:rsidRDefault="004340E1" w:rsidP="004340E1">
      <w:pPr>
        <w:tabs>
          <w:tab w:val="left" w:pos="5383"/>
        </w:tabs>
        <w:ind w:left="283"/>
        <w:contextualSpacing/>
        <w:rPr>
          <w:color w:val="000000" w:themeColor="text1"/>
        </w:rPr>
      </w:pPr>
      <w:r w:rsidRPr="00DD06D3">
        <w:rPr>
          <w:b/>
          <w:color w:val="000000" w:themeColor="text1"/>
        </w:rPr>
        <w:t xml:space="preserve">C. </w:t>
      </w:r>
      <w:r w:rsidRPr="00DD06D3">
        <w:rPr>
          <w:color w:val="000000" w:themeColor="text1"/>
        </w:rPr>
        <w:t>vật chuyển động.</w:t>
      </w:r>
      <w:r w:rsidRPr="00DD06D3">
        <w:rPr>
          <w:color w:val="000000" w:themeColor="text1"/>
        </w:rPr>
        <w:tab/>
      </w:r>
      <w:r w:rsidRPr="00DD06D3">
        <w:rPr>
          <w:b/>
          <w:color w:val="000000" w:themeColor="text1"/>
        </w:rPr>
        <w:t xml:space="preserve">D. </w:t>
      </w:r>
      <w:r w:rsidRPr="00DD06D3">
        <w:rPr>
          <w:color w:val="000000" w:themeColor="text1"/>
        </w:rPr>
        <w:t>nam châm hoặc dòng điện.</w:t>
      </w:r>
    </w:p>
    <w:p w14:paraId="3BD4CF9F" w14:textId="77777777" w:rsidR="004340E1" w:rsidRPr="00DD06D3" w:rsidRDefault="004340E1" w:rsidP="004340E1">
      <w:pPr>
        <w:contextualSpacing/>
        <w:rPr>
          <w:color w:val="000000" w:themeColor="text1"/>
        </w:rPr>
      </w:pPr>
      <w:r w:rsidRPr="00DD06D3">
        <w:rPr>
          <w:rStyle w:val="Strong"/>
          <w:color w:val="000000" w:themeColor="text1"/>
        </w:rPr>
        <w:t>Câu 13.</w:t>
      </w:r>
      <w:r w:rsidRPr="00DD06D3">
        <w:rPr>
          <w:color w:val="000000" w:themeColor="text1"/>
        </w:rPr>
        <w:t xml:space="preserve"> Tia phóng xạ α có bản chất là</w:t>
      </w:r>
    </w:p>
    <w:p w14:paraId="6E2DD2E3" w14:textId="77777777" w:rsidR="004340E1" w:rsidRPr="00DD06D3" w:rsidRDefault="004340E1" w:rsidP="004340E1">
      <w:pPr>
        <w:tabs>
          <w:tab w:val="left" w:pos="5383"/>
        </w:tabs>
        <w:ind w:left="283"/>
        <w:contextualSpacing/>
        <w:rPr>
          <w:color w:val="000000" w:themeColor="text1"/>
        </w:rPr>
      </w:pPr>
      <w:r w:rsidRPr="00DD06D3">
        <w:rPr>
          <w:b/>
          <w:color w:val="000000" w:themeColor="text1"/>
        </w:rPr>
        <w:t xml:space="preserve">A. </w:t>
      </w:r>
      <w:r w:rsidRPr="00DD06D3">
        <w:rPr>
          <w:color w:val="000000" w:themeColor="text1"/>
        </w:rPr>
        <w:t>sóng điện từ.</w:t>
      </w:r>
      <w:r w:rsidRPr="00DD06D3">
        <w:rPr>
          <w:color w:val="000000" w:themeColor="text1"/>
        </w:rPr>
        <w:tab/>
      </w:r>
      <w:r w:rsidRPr="00DD06D3">
        <w:rPr>
          <w:b/>
          <w:color w:val="000000" w:themeColor="text1"/>
        </w:rPr>
        <w:t xml:space="preserve">B. </w:t>
      </w:r>
      <w:r w:rsidRPr="00DD06D3">
        <w:rPr>
          <w:color w:val="000000" w:themeColor="text1"/>
        </w:rPr>
        <w:t>hạt nhân nguyên tử heli ⁴₂He.</w:t>
      </w:r>
    </w:p>
    <w:p w14:paraId="6F003D48" w14:textId="77777777" w:rsidR="004340E1" w:rsidRPr="00DD06D3" w:rsidRDefault="004340E1" w:rsidP="004340E1">
      <w:pPr>
        <w:tabs>
          <w:tab w:val="left" w:pos="5383"/>
        </w:tabs>
        <w:ind w:left="283"/>
        <w:contextualSpacing/>
        <w:rPr>
          <w:color w:val="000000" w:themeColor="text1"/>
        </w:rPr>
      </w:pPr>
      <w:r w:rsidRPr="00DD06D3">
        <w:rPr>
          <w:b/>
          <w:color w:val="000000" w:themeColor="text1"/>
        </w:rPr>
        <w:t xml:space="preserve">C. </w:t>
      </w:r>
      <w:r w:rsidRPr="00DD06D3">
        <w:rPr>
          <w:color w:val="000000" w:themeColor="text1"/>
        </w:rPr>
        <w:t>chùm proton.</w:t>
      </w:r>
      <w:r w:rsidRPr="00DD06D3">
        <w:rPr>
          <w:color w:val="000000" w:themeColor="text1"/>
        </w:rPr>
        <w:tab/>
      </w:r>
      <w:r w:rsidRPr="00DD06D3">
        <w:rPr>
          <w:b/>
          <w:color w:val="000000" w:themeColor="text1"/>
        </w:rPr>
        <w:t xml:space="preserve">D. </w:t>
      </w:r>
      <w:r w:rsidRPr="00DD06D3">
        <w:rPr>
          <w:color w:val="000000" w:themeColor="text1"/>
        </w:rPr>
        <w:t>chùm tia electron.</w:t>
      </w:r>
    </w:p>
    <w:p w14:paraId="773BE5DE" w14:textId="77777777" w:rsidR="004340E1" w:rsidRPr="00DD06D3" w:rsidRDefault="004340E1" w:rsidP="004340E1">
      <w:pPr>
        <w:contextualSpacing/>
        <w:rPr>
          <w:color w:val="000000" w:themeColor="text1"/>
        </w:rPr>
      </w:pPr>
      <w:r w:rsidRPr="00DD06D3">
        <w:rPr>
          <w:rStyle w:val="Strong"/>
          <w:color w:val="000000" w:themeColor="text1"/>
        </w:rPr>
        <w:t>Câu 14.</w:t>
      </w:r>
      <w:r w:rsidRPr="00DD06D3">
        <w:rPr>
          <w:color w:val="000000" w:themeColor="text1"/>
        </w:rPr>
        <w:t xml:space="preserve"> Ở nhiệt độ không đổi, áp suất của một khối lượng khí xác định</w:t>
      </w:r>
    </w:p>
    <w:p w14:paraId="4FEE7972" w14:textId="77777777" w:rsidR="004340E1" w:rsidRPr="00DD06D3" w:rsidRDefault="004340E1" w:rsidP="004340E1">
      <w:pPr>
        <w:tabs>
          <w:tab w:val="left" w:pos="5383"/>
        </w:tabs>
        <w:ind w:left="283"/>
        <w:contextualSpacing/>
        <w:rPr>
          <w:color w:val="000000" w:themeColor="text1"/>
        </w:rPr>
      </w:pPr>
      <w:r w:rsidRPr="00DD06D3">
        <w:rPr>
          <w:b/>
          <w:color w:val="000000" w:themeColor="text1"/>
        </w:rPr>
        <w:t xml:space="preserve">A. </w:t>
      </w:r>
      <w:r w:rsidRPr="00DD06D3">
        <w:rPr>
          <w:color w:val="000000" w:themeColor="text1"/>
        </w:rPr>
        <w:t>tỉ lệ thuận với thể tích của nó.</w:t>
      </w:r>
      <w:r w:rsidRPr="00DD06D3">
        <w:rPr>
          <w:color w:val="000000" w:themeColor="text1"/>
        </w:rPr>
        <w:tab/>
      </w:r>
      <w:r w:rsidRPr="00DD06D3">
        <w:rPr>
          <w:b/>
          <w:color w:val="000000" w:themeColor="text1"/>
        </w:rPr>
        <w:t xml:space="preserve">B. </w:t>
      </w:r>
      <w:r w:rsidRPr="00DD06D3">
        <w:rPr>
          <w:color w:val="000000" w:themeColor="text1"/>
        </w:rPr>
        <w:t>tỉ lệ thuận với nhiệt độ của nó.</w:t>
      </w:r>
    </w:p>
    <w:p w14:paraId="0AB5F7BD" w14:textId="77777777" w:rsidR="004340E1" w:rsidRPr="00DD06D3" w:rsidRDefault="004340E1" w:rsidP="004340E1">
      <w:pPr>
        <w:tabs>
          <w:tab w:val="left" w:pos="5383"/>
        </w:tabs>
        <w:ind w:left="283"/>
        <w:contextualSpacing/>
        <w:rPr>
          <w:color w:val="000000" w:themeColor="text1"/>
        </w:rPr>
      </w:pPr>
      <w:r w:rsidRPr="00DD06D3">
        <w:rPr>
          <w:b/>
          <w:color w:val="000000" w:themeColor="text1"/>
        </w:rPr>
        <w:t xml:space="preserve">C. </w:t>
      </w:r>
      <w:r w:rsidRPr="00DD06D3">
        <w:rPr>
          <w:color w:val="000000" w:themeColor="text1"/>
        </w:rPr>
        <w:t>tỉ lệ nghịch với nhiệt độ của nó.</w:t>
      </w:r>
      <w:r w:rsidRPr="00DD06D3">
        <w:rPr>
          <w:color w:val="000000" w:themeColor="text1"/>
        </w:rPr>
        <w:tab/>
      </w:r>
      <w:r w:rsidRPr="00DD06D3">
        <w:rPr>
          <w:b/>
          <w:color w:val="000000" w:themeColor="text1"/>
        </w:rPr>
        <w:t xml:space="preserve">D. </w:t>
      </w:r>
      <w:r w:rsidRPr="00DD06D3">
        <w:rPr>
          <w:color w:val="000000" w:themeColor="text1"/>
        </w:rPr>
        <w:t>tỉ lệ nghịch với thể tích của nó.</w:t>
      </w:r>
    </w:p>
    <w:p w14:paraId="01EDC1AA" w14:textId="77777777" w:rsidR="004340E1" w:rsidRPr="00DD06D3" w:rsidRDefault="004340E1" w:rsidP="004340E1">
      <w:pPr>
        <w:contextualSpacing/>
        <w:rPr>
          <w:color w:val="000000" w:themeColor="text1"/>
        </w:rPr>
      </w:pPr>
      <w:r w:rsidRPr="00DD06D3">
        <w:rPr>
          <w:rStyle w:val="Strong"/>
          <w:color w:val="000000" w:themeColor="text1"/>
        </w:rPr>
        <w:t>Câu 15.</w:t>
      </w:r>
      <w:r w:rsidRPr="00DD06D3">
        <w:rPr>
          <w:color w:val="000000" w:themeColor="text1"/>
        </w:rPr>
        <w:t xml:space="preserve"> Một khối khí lí tưởng xác định có thể tích 15 lít đang ở áp suất 1,6 atm thì được nén đẳng nhiệt cho đến khi áp suất bằng 3 atm. Thể tích của khối khí đã thay đổi</w:t>
      </w:r>
    </w:p>
    <w:p w14:paraId="192B4C7C" w14:textId="77777777" w:rsidR="004340E1" w:rsidRPr="00DD06D3" w:rsidRDefault="004340E1" w:rsidP="004340E1">
      <w:pPr>
        <w:tabs>
          <w:tab w:val="left" w:pos="2833"/>
          <w:tab w:val="left" w:pos="5383"/>
          <w:tab w:val="left" w:pos="7933"/>
        </w:tabs>
        <w:ind w:left="283"/>
        <w:contextualSpacing/>
        <w:rPr>
          <w:color w:val="000000" w:themeColor="text1"/>
        </w:rPr>
      </w:pPr>
      <w:r w:rsidRPr="00DD06D3">
        <w:rPr>
          <w:b/>
          <w:color w:val="000000" w:themeColor="text1"/>
        </w:rPr>
        <w:t xml:space="preserve">A. </w:t>
      </w:r>
      <w:r w:rsidRPr="00DD06D3">
        <w:rPr>
          <w:color w:val="000000" w:themeColor="text1"/>
        </w:rPr>
        <w:t>7 lít.</w:t>
      </w:r>
      <w:r w:rsidRPr="00DD06D3">
        <w:rPr>
          <w:color w:val="000000" w:themeColor="text1"/>
        </w:rPr>
        <w:tab/>
      </w:r>
      <w:r w:rsidRPr="00DD06D3">
        <w:rPr>
          <w:b/>
          <w:color w:val="000000" w:themeColor="text1"/>
        </w:rPr>
        <w:t xml:space="preserve">B. </w:t>
      </w:r>
      <w:r w:rsidRPr="00DD06D3">
        <w:rPr>
          <w:color w:val="000000" w:themeColor="text1"/>
        </w:rPr>
        <w:t>8 lít.</w:t>
      </w:r>
      <w:r w:rsidRPr="00DD06D3">
        <w:rPr>
          <w:color w:val="000000" w:themeColor="text1"/>
        </w:rPr>
        <w:tab/>
      </w:r>
      <w:r w:rsidRPr="00DD06D3">
        <w:rPr>
          <w:b/>
          <w:color w:val="000000" w:themeColor="text1"/>
        </w:rPr>
        <w:t xml:space="preserve">C. </w:t>
      </w:r>
      <w:r w:rsidRPr="00DD06D3">
        <w:rPr>
          <w:color w:val="000000" w:themeColor="text1"/>
        </w:rPr>
        <w:t>23 lít.</w:t>
      </w:r>
      <w:r w:rsidRPr="00DD06D3">
        <w:rPr>
          <w:color w:val="000000" w:themeColor="text1"/>
        </w:rPr>
        <w:tab/>
      </w:r>
      <w:r w:rsidRPr="00DD06D3">
        <w:rPr>
          <w:b/>
          <w:color w:val="000000" w:themeColor="text1"/>
        </w:rPr>
        <w:t xml:space="preserve">D. </w:t>
      </w:r>
      <w:r w:rsidRPr="00DD06D3">
        <w:rPr>
          <w:color w:val="000000" w:themeColor="text1"/>
        </w:rPr>
        <w:t>22 lít.</w:t>
      </w:r>
    </w:p>
    <w:p w14:paraId="2D21ED98" w14:textId="77777777" w:rsidR="004340E1" w:rsidRPr="00DD06D3" w:rsidRDefault="004340E1" w:rsidP="004340E1">
      <w:pPr>
        <w:contextualSpacing/>
        <w:rPr>
          <w:color w:val="000000" w:themeColor="text1"/>
        </w:rPr>
      </w:pPr>
      <w:r w:rsidRPr="00DD06D3">
        <w:rPr>
          <w:rStyle w:val="Strong"/>
          <w:color w:val="000000" w:themeColor="text1"/>
        </w:rPr>
        <w:t>Câu 16.</w:t>
      </w:r>
      <w:r w:rsidRPr="00DD06D3">
        <w:rPr>
          <w:color w:val="000000" w:themeColor="text1"/>
        </w:rPr>
        <w:t xml:space="preserve"> Khi sử dụng các thiết bị điện trong gia đình như quạt điện, tivi hoặc nồi cơm điện …, các thiết bị này đang dùng loại dòng điện nào?</w:t>
      </w:r>
    </w:p>
    <w:p w14:paraId="09A4A1B6" w14:textId="77777777" w:rsidR="004340E1" w:rsidRPr="00DD06D3" w:rsidRDefault="004340E1" w:rsidP="004340E1">
      <w:pPr>
        <w:tabs>
          <w:tab w:val="left" w:pos="2833"/>
          <w:tab w:val="left" w:pos="5383"/>
          <w:tab w:val="left" w:pos="7933"/>
        </w:tabs>
        <w:ind w:left="283"/>
        <w:contextualSpacing/>
        <w:rPr>
          <w:color w:val="000000" w:themeColor="text1"/>
        </w:rPr>
      </w:pPr>
      <w:r w:rsidRPr="00DD06D3">
        <w:rPr>
          <w:b/>
          <w:color w:val="000000" w:themeColor="text1"/>
        </w:rPr>
        <w:t xml:space="preserve">A. </w:t>
      </w:r>
      <w:r w:rsidRPr="00DD06D3">
        <w:rPr>
          <w:color w:val="000000" w:themeColor="text1"/>
        </w:rPr>
        <w:t>Dòng điện một chiều.</w:t>
      </w:r>
      <w:r w:rsidRPr="00DD06D3">
        <w:rPr>
          <w:color w:val="000000" w:themeColor="text1"/>
        </w:rPr>
        <w:tab/>
      </w:r>
      <w:r w:rsidRPr="00DD06D3">
        <w:rPr>
          <w:b/>
          <w:color w:val="000000" w:themeColor="text1"/>
        </w:rPr>
        <w:t xml:space="preserve">B. </w:t>
      </w:r>
      <w:r w:rsidRPr="00DD06D3">
        <w:rPr>
          <w:color w:val="000000" w:themeColor="text1"/>
        </w:rPr>
        <w:t>Dòng điện xoay chiều.</w:t>
      </w:r>
      <w:r w:rsidRPr="00DD06D3">
        <w:rPr>
          <w:color w:val="000000" w:themeColor="text1"/>
        </w:rPr>
        <w:tab/>
      </w:r>
      <w:r w:rsidRPr="00DD06D3">
        <w:rPr>
          <w:b/>
          <w:color w:val="000000" w:themeColor="text1"/>
        </w:rPr>
        <w:t xml:space="preserve">C. </w:t>
      </w:r>
      <w:r w:rsidRPr="00DD06D3">
        <w:rPr>
          <w:color w:val="000000" w:themeColor="text1"/>
        </w:rPr>
        <w:t>Dòng điện nhiệt.</w:t>
      </w:r>
      <w:r w:rsidRPr="00DD06D3">
        <w:rPr>
          <w:color w:val="000000" w:themeColor="text1"/>
        </w:rPr>
        <w:tab/>
      </w:r>
      <w:r w:rsidRPr="00DD06D3">
        <w:rPr>
          <w:b/>
          <w:color w:val="000000" w:themeColor="text1"/>
        </w:rPr>
        <w:t xml:space="preserve">D. </w:t>
      </w:r>
      <w:r w:rsidRPr="00DD06D3">
        <w:rPr>
          <w:color w:val="000000" w:themeColor="text1"/>
        </w:rPr>
        <w:t>Dòng điện không đổi.</w:t>
      </w:r>
    </w:p>
    <w:p w14:paraId="0BDC6D28" w14:textId="77777777" w:rsidR="004340E1" w:rsidRPr="00DD06D3" w:rsidRDefault="004340E1" w:rsidP="004340E1">
      <w:pPr>
        <w:contextualSpacing/>
        <w:rPr>
          <w:color w:val="000000" w:themeColor="text1"/>
        </w:rPr>
      </w:pPr>
      <w:r w:rsidRPr="00DD06D3">
        <w:rPr>
          <w:rStyle w:val="Strong"/>
          <w:color w:val="000000" w:themeColor="text1"/>
        </w:rPr>
        <w:t>Câu 17.</w:t>
      </w:r>
      <w:r w:rsidRPr="00DD06D3">
        <w:rPr>
          <w:color w:val="000000" w:themeColor="text1"/>
        </w:rPr>
        <w:t xml:space="preserve"> Các hạt nhân deuterium ²₁H; tritium ³₁H; helium ⁴₂He có năng lượng liên kết lần lượt là 2,22 MeV; 8,49 MeV và 28,16 MeV. Các hạt nhân trên được sắp xếp theo thứ tự giảm dần về độ bền vững của hạt nhân là</w:t>
      </w:r>
    </w:p>
    <w:p w14:paraId="22544730" w14:textId="01086709" w:rsidR="004340E1" w:rsidRPr="00DD06D3" w:rsidRDefault="004340E1" w:rsidP="004340E1">
      <w:pPr>
        <w:tabs>
          <w:tab w:val="left" w:pos="2833"/>
          <w:tab w:val="left" w:pos="5383"/>
          <w:tab w:val="left" w:pos="7933"/>
        </w:tabs>
        <w:ind w:left="283"/>
        <w:contextualSpacing/>
        <w:rPr>
          <w:color w:val="000000" w:themeColor="text1"/>
        </w:rPr>
      </w:pPr>
      <w:r w:rsidRPr="00DD06D3">
        <w:rPr>
          <w:b/>
          <w:color w:val="000000" w:themeColor="text1"/>
        </w:rPr>
        <w:t xml:space="preserve">A. </w:t>
      </w:r>
      <w:r w:rsidR="00DD06D3" w:rsidRPr="00DD06D3">
        <w:rPr>
          <w:color w:val="000000" w:themeColor="text1"/>
          <w:position w:val="-12"/>
        </w:rPr>
        <w:object w:dxaOrig="1180" w:dyaOrig="380" w14:anchorId="782F7ED9">
          <v:shape id="_x0000_i1027" type="#_x0000_t75" style="width:58.5pt;height:18.75pt" o:ole="">
            <v:imagedata r:id="rId13" o:title=""/>
          </v:shape>
          <o:OLEObject Type="Embed" ProgID="Equation.DSMT4" ShapeID="_x0000_i1027" DrawAspect="Content" ObjectID="_1842209514" r:id="rId14"/>
        </w:object>
      </w:r>
      <w:r w:rsidRPr="00DD06D3">
        <w:rPr>
          <w:color w:val="000000" w:themeColor="text1"/>
        </w:rPr>
        <w:t>.</w:t>
      </w:r>
      <w:r w:rsidRPr="00DD06D3">
        <w:rPr>
          <w:color w:val="000000" w:themeColor="text1"/>
        </w:rPr>
        <w:tab/>
      </w:r>
      <w:r w:rsidRPr="00DD06D3">
        <w:rPr>
          <w:b/>
          <w:color w:val="000000" w:themeColor="text1"/>
        </w:rPr>
        <w:t xml:space="preserve">B. </w:t>
      </w:r>
      <w:r w:rsidR="00DD06D3" w:rsidRPr="00DD06D3">
        <w:rPr>
          <w:color w:val="000000" w:themeColor="text1"/>
          <w:position w:val="-12"/>
        </w:rPr>
        <w:object w:dxaOrig="1180" w:dyaOrig="380" w14:anchorId="1BBB91F8">
          <v:shape id="_x0000_i1028" type="#_x0000_t75" style="width:58.5pt;height:18.75pt" o:ole="">
            <v:imagedata r:id="rId15" o:title=""/>
          </v:shape>
          <o:OLEObject Type="Embed" ProgID="Equation.DSMT4" ShapeID="_x0000_i1028" DrawAspect="Content" ObjectID="_1842209515" r:id="rId16"/>
        </w:object>
      </w:r>
      <w:r w:rsidRPr="00DD06D3">
        <w:rPr>
          <w:color w:val="000000" w:themeColor="text1"/>
        </w:rPr>
        <w:t>.</w:t>
      </w:r>
      <w:r w:rsidRPr="00DD06D3">
        <w:rPr>
          <w:color w:val="000000" w:themeColor="text1"/>
        </w:rPr>
        <w:tab/>
      </w:r>
      <w:r w:rsidRPr="00DD06D3">
        <w:rPr>
          <w:b/>
          <w:color w:val="000000" w:themeColor="text1"/>
        </w:rPr>
        <w:t xml:space="preserve">C. </w:t>
      </w:r>
      <w:r w:rsidR="00DD06D3" w:rsidRPr="00DD06D3">
        <w:rPr>
          <w:color w:val="000000" w:themeColor="text1"/>
          <w:position w:val="-12"/>
        </w:rPr>
        <w:object w:dxaOrig="1180" w:dyaOrig="380" w14:anchorId="6017159D">
          <v:shape id="_x0000_i1029" type="#_x0000_t75" style="width:58.5pt;height:18.75pt" o:ole="">
            <v:imagedata r:id="rId15" o:title=""/>
          </v:shape>
          <o:OLEObject Type="Embed" ProgID="Equation.DSMT4" ShapeID="_x0000_i1029" DrawAspect="Content" ObjectID="_1842209516" r:id="rId17"/>
        </w:object>
      </w:r>
      <w:r w:rsidRPr="00DD06D3">
        <w:rPr>
          <w:color w:val="000000" w:themeColor="text1"/>
        </w:rPr>
        <w:t>.</w:t>
      </w:r>
      <w:r w:rsidRPr="00DD06D3">
        <w:rPr>
          <w:color w:val="000000" w:themeColor="text1"/>
        </w:rPr>
        <w:tab/>
      </w:r>
      <w:r w:rsidRPr="00DD06D3">
        <w:rPr>
          <w:b/>
          <w:color w:val="000000" w:themeColor="text1"/>
        </w:rPr>
        <w:t xml:space="preserve">D. </w:t>
      </w:r>
      <w:r w:rsidR="00DD06D3" w:rsidRPr="00DD06D3">
        <w:rPr>
          <w:color w:val="000000" w:themeColor="text1"/>
          <w:position w:val="-12"/>
        </w:rPr>
        <w:object w:dxaOrig="1260" w:dyaOrig="380" w14:anchorId="11DA5C02">
          <v:shape id="_x0000_i1030" type="#_x0000_t75" style="width:63pt;height:18.75pt" o:ole="">
            <v:imagedata r:id="rId18" o:title=""/>
          </v:shape>
          <o:OLEObject Type="Embed" ProgID="Equation.DSMT4" ShapeID="_x0000_i1030" DrawAspect="Content" ObjectID="_1842209517" r:id="rId19"/>
        </w:object>
      </w:r>
      <w:r w:rsidRPr="00DD06D3">
        <w:rPr>
          <w:color w:val="000000" w:themeColor="text1"/>
        </w:rPr>
        <w:t>.</w:t>
      </w:r>
    </w:p>
    <w:p w14:paraId="163BC3FF" w14:textId="77777777" w:rsidR="004340E1" w:rsidRPr="00DD06D3" w:rsidRDefault="004340E1" w:rsidP="004340E1">
      <w:pPr>
        <w:contextualSpacing/>
        <w:rPr>
          <w:color w:val="000000" w:themeColor="text1"/>
        </w:rPr>
      </w:pPr>
      <w:r w:rsidRPr="00DD06D3">
        <w:rPr>
          <w:rStyle w:val="Strong"/>
          <w:color w:val="000000" w:themeColor="text1"/>
        </w:rPr>
        <w:t>Câu 18.</w:t>
      </w:r>
      <w:r w:rsidRPr="00DD06D3">
        <w:rPr>
          <w:color w:val="000000" w:themeColor="text1"/>
        </w:rPr>
        <w:t xml:space="preserve"> Một khối khí được chứa trong một xilanh có piston di chuyển được. Người ta truyền cho khối khí một nhiệt lượng 120 J làm nội năng của khối khí tăng thêm 200 J. Khi đó, khối khí đã</w:t>
      </w:r>
    </w:p>
    <w:p w14:paraId="0DDAD306" w14:textId="77777777" w:rsidR="004340E1" w:rsidRPr="00DD06D3" w:rsidRDefault="004340E1" w:rsidP="004340E1">
      <w:pPr>
        <w:tabs>
          <w:tab w:val="left" w:pos="5383"/>
        </w:tabs>
        <w:ind w:left="283"/>
        <w:contextualSpacing/>
        <w:rPr>
          <w:color w:val="000000" w:themeColor="text1"/>
        </w:rPr>
      </w:pPr>
      <w:r w:rsidRPr="00DD06D3">
        <w:rPr>
          <w:b/>
          <w:color w:val="000000" w:themeColor="text1"/>
        </w:rPr>
        <w:t xml:space="preserve">A. </w:t>
      </w:r>
      <w:r w:rsidRPr="00DD06D3">
        <w:rPr>
          <w:color w:val="000000" w:themeColor="text1"/>
        </w:rPr>
        <w:t>nhận một công bằng 320 J.</w:t>
      </w:r>
      <w:r w:rsidRPr="00DD06D3">
        <w:rPr>
          <w:color w:val="000000" w:themeColor="text1"/>
        </w:rPr>
        <w:tab/>
      </w:r>
      <w:r w:rsidRPr="00DD06D3">
        <w:rPr>
          <w:b/>
          <w:color w:val="000000" w:themeColor="text1"/>
        </w:rPr>
        <w:t xml:space="preserve">B. </w:t>
      </w:r>
      <w:r w:rsidRPr="00DD06D3">
        <w:rPr>
          <w:color w:val="000000" w:themeColor="text1"/>
        </w:rPr>
        <w:t>thực hiện một công bằng 320 J.</w:t>
      </w:r>
    </w:p>
    <w:p w14:paraId="1EDE484D" w14:textId="77777777" w:rsidR="004340E1" w:rsidRPr="00DD06D3" w:rsidRDefault="004340E1" w:rsidP="004340E1">
      <w:pPr>
        <w:tabs>
          <w:tab w:val="left" w:pos="5383"/>
        </w:tabs>
        <w:ind w:left="283"/>
        <w:contextualSpacing/>
        <w:rPr>
          <w:color w:val="000000" w:themeColor="text1"/>
        </w:rPr>
      </w:pPr>
      <w:r w:rsidRPr="00DD06D3">
        <w:rPr>
          <w:b/>
          <w:color w:val="000000" w:themeColor="text1"/>
        </w:rPr>
        <w:t xml:space="preserve">C. </w:t>
      </w:r>
      <w:r w:rsidRPr="00DD06D3">
        <w:rPr>
          <w:color w:val="000000" w:themeColor="text1"/>
        </w:rPr>
        <w:t>thực hiện một công bằng 80 J.</w:t>
      </w:r>
      <w:r w:rsidRPr="00DD06D3">
        <w:rPr>
          <w:color w:val="000000" w:themeColor="text1"/>
        </w:rPr>
        <w:tab/>
      </w:r>
      <w:r w:rsidRPr="00DD06D3">
        <w:rPr>
          <w:b/>
          <w:color w:val="000000" w:themeColor="text1"/>
        </w:rPr>
        <w:t xml:space="preserve">D. </w:t>
      </w:r>
      <w:r w:rsidRPr="00DD06D3">
        <w:rPr>
          <w:color w:val="000000" w:themeColor="text1"/>
        </w:rPr>
        <w:t>nhận một công bằng 80 J.</w:t>
      </w:r>
    </w:p>
    <w:p w14:paraId="50887183" w14:textId="77777777" w:rsidR="004340E1" w:rsidRPr="00DD06D3" w:rsidRDefault="004340E1" w:rsidP="004340E1">
      <w:pPr>
        <w:contextualSpacing/>
        <w:rPr>
          <w:color w:val="000000" w:themeColor="text1"/>
        </w:rPr>
      </w:pPr>
    </w:p>
    <w:p w14:paraId="1D7789A1" w14:textId="77777777" w:rsidR="004340E1" w:rsidRPr="00DD06D3" w:rsidRDefault="004340E1" w:rsidP="004340E1">
      <w:pPr>
        <w:pStyle w:val="NormalWeb"/>
        <w:spacing w:before="0" w:beforeAutospacing="0" w:after="0" w:afterAutospacing="0"/>
        <w:contextualSpacing/>
        <w:rPr>
          <w:color w:val="000000" w:themeColor="text1"/>
        </w:rPr>
      </w:pPr>
      <w:r w:rsidRPr="00DD06D3">
        <w:rPr>
          <w:rStyle w:val="Strong"/>
          <w:color w:val="000000" w:themeColor="text1"/>
        </w:rPr>
        <w:t>PHẦN II (4,0 điểm):</w:t>
      </w:r>
      <w:r w:rsidRPr="00DD06D3">
        <w:rPr>
          <w:color w:val="000000" w:themeColor="text1"/>
        </w:rPr>
        <w:t xml:space="preserve"> Thí sinh trả lời câu hỏi từ câu 1 đến câu 4. Trong mỗi ý </w:t>
      </w:r>
      <w:r w:rsidRPr="00DD06D3">
        <w:rPr>
          <w:b/>
          <w:color w:val="000000" w:themeColor="text1"/>
        </w:rPr>
        <w:t>a), b), c), d)</w:t>
      </w:r>
      <w:r w:rsidRPr="00DD06D3">
        <w:rPr>
          <w:color w:val="000000" w:themeColor="text1"/>
        </w:rPr>
        <w:t xml:space="preserve"> ở mỗi câu, thí sinh chọn đúng hoặc sai.</w:t>
      </w:r>
    </w:p>
    <w:p w14:paraId="0DE7B391" w14:textId="77777777" w:rsidR="004340E1" w:rsidRPr="00DD06D3" w:rsidRDefault="004340E1" w:rsidP="004340E1">
      <w:pPr>
        <w:contextualSpacing/>
        <w:rPr>
          <w:color w:val="000000" w:themeColor="text1"/>
        </w:rPr>
      </w:pPr>
      <w:r w:rsidRPr="00DD06D3">
        <w:rPr>
          <w:rStyle w:val="Strong"/>
          <w:color w:val="000000" w:themeColor="text1"/>
        </w:rPr>
        <w:t>Câu 1.</w:t>
      </w:r>
      <w:r w:rsidRPr="00DD06D3">
        <w:rPr>
          <w:color w:val="000000" w:themeColor="text1"/>
        </w:rPr>
        <w:t xml:space="preserve"> Một nhóm học sinh tiến hành thí nghiệm đo nhiệt nóng chảy riêng của nước đá với thí nghiệm được bố trí như hình vẽ. Ban đầu hai phễu chứa lượng nước đá vụn ở 0 °C như nhau. Cốc A chứa nước đá tan từ phễu được làm nóng bởi thiết bị làm nóng. Cốc B chứa nước đá tan từ phễu do hấp thụ nhiệt từ môi trường. Sau khoảng thời gian t (được xác định bởi đồng hồ):</w:t>
      </w:r>
    </w:p>
    <w:p w14:paraId="0CE07F7F" w14:textId="77777777" w:rsidR="004340E1" w:rsidRPr="00DD06D3" w:rsidRDefault="004340E1" w:rsidP="004340E1">
      <w:pPr>
        <w:contextualSpacing/>
        <w:rPr>
          <w:color w:val="000000" w:themeColor="text1"/>
        </w:rPr>
      </w:pPr>
      <w:r w:rsidRPr="00DD06D3">
        <w:rPr>
          <w:color w:val="000000" w:themeColor="text1"/>
        </w:rPr>
        <w:t xml:space="preserve">• Học sinh đọc số chỉ công suất trên Joulemeter là P và ghi lại ở bảng 1. </w:t>
      </w:r>
    </w:p>
    <w:p w14:paraId="1B87D8FF" w14:textId="77777777" w:rsidR="004340E1" w:rsidRPr="00DD06D3" w:rsidRDefault="004340E1" w:rsidP="004340E1">
      <w:pPr>
        <w:contextualSpacing/>
        <w:rPr>
          <w:color w:val="000000" w:themeColor="text1"/>
        </w:rPr>
      </w:pPr>
      <w:r w:rsidRPr="00DD06D3">
        <w:rPr>
          <w:color w:val="000000" w:themeColor="text1"/>
        </w:rPr>
        <w:t xml:space="preserve">• Học sinh dùng cân đo lượng nước có trong cốc A, cốc B và ghi lại ở bảng 1. </w:t>
      </w:r>
    </w:p>
    <w:p w14:paraId="5EF5B925" w14:textId="742A1038" w:rsidR="00DD06D3" w:rsidRPr="00DD06D3" w:rsidRDefault="00DD06D3" w:rsidP="00DD06D3">
      <w:pPr>
        <w:contextualSpacing/>
        <w:jc w:val="center"/>
        <w:rPr>
          <w:color w:val="000000" w:themeColor="text1"/>
        </w:rPr>
      </w:pPr>
      <w:r w:rsidRPr="00DD06D3">
        <w:rPr>
          <w:noProof/>
          <w:color w:val="000000" w:themeColor="text1"/>
        </w:rPr>
        <w:lastRenderedPageBreak/>
        <w:drawing>
          <wp:inline distT="0" distB="0" distL="0" distR="0" wp14:anchorId="204F211C" wp14:editId="3098E230">
            <wp:extent cx="6477000" cy="190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77000" cy="1905000"/>
                    </a:xfrm>
                    <a:prstGeom prst="rect">
                      <a:avLst/>
                    </a:prstGeom>
                    <a:noFill/>
                    <a:ln>
                      <a:noFill/>
                    </a:ln>
                  </pic:spPr>
                </pic:pic>
              </a:graphicData>
            </a:graphic>
          </wp:inline>
        </w:drawing>
      </w:r>
    </w:p>
    <w:p w14:paraId="0CBEDCE3" w14:textId="0CBD2ACF" w:rsidR="004340E1" w:rsidRPr="00DD06D3" w:rsidRDefault="00DD06D3" w:rsidP="00DD06D3">
      <w:pPr>
        <w:contextualSpacing/>
        <w:rPr>
          <w:rFonts w:asciiTheme="minorHAnsi" w:hAnsiTheme="minorHAnsi" w:cstheme="minorBidi"/>
          <w:color w:val="000000" w:themeColor="text1"/>
          <w:sz w:val="22"/>
          <w:szCs w:val="22"/>
        </w:rPr>
      </w:pPr>
      <w:r w:rsidRPr="00DD06D3">
        <w:rPr>
          <w:b/>
          <w:color w:val="000000" w:themeColor="text1"/>
        </w:rPr>
        <w:t xml:space="preserve">     </w:t>
      </w:r>
      <w:r w:rsidR="004340E1" w:rsidRPr="00DD06D3">
        <w:rPr>
          <w:b/>
          <w:color w:val="000000" w:themeColor="text1"/>
        </w:rPr>
        <w:t xml:space="preserve">a) </w:t>
      </w:r>
      <w:r w:rsidR="004340E1" w:rsidRPr="00DD06D3">
        <w:rPr>
          <w:color w:val="000000" w:themeColor="text1"/>
        </w:rPr>
        <w:t>Khối lượng của nước đá tan do thiết bị làm nóng là 97 g.</w:t>
      </w:r>
    </w:p>
    <w:p w14:paraId="112C9F60" w14:textId="77777777" w:rsidR="004340E1" w:rsidRPr="00DD06D3" w:rsidRDefault="004340E1" w:rsidP="004340E1">
      <w:pPr>
        <w:ind w:left="283"/>
        <w:contextualSpacing/>
        <w:rPr>
          <w:color w:val="000000" w:themeColor="text1"/>
        </w:rPr>
      </w:pPr>
      <w:r w:rsidRPr="00DD06D3">
        <w:rPr>
          <w:b/>
          <w:color w:val="000000" w:themeColor="text1"/>
        </w:rPr>
        <w:t xml:space="preserve">b) </w:t>
      </w:r>
      <w:r w:rsidRPr="00DD06D3">
        <w:rPr>
          <w:color w:val="000000" w:themeColor="text1"/>
        </w:rPr>
        <w:t>Sau thời gian t, nhiệt độ của nước trong cốc B lớn hơn nhiệt độ của nước trong cốc A.</w:t>
      </w:r>
    </w:p>
    <w:p w14:paraId="77EACE1C" w14:textId="77777777" w:rsidR="004340E1" w:rsidRPr="00DD06D3" w:rsidRDefault="004340E1" w:rsidP="004340E1">
      <w:pPr>
        <w:ind w:left="283"/>
        <w:contextualSpacing/>
        <w:rPr>
          <w:color w:val="000000" w:themeColor="text1"/>
        </w:rPr>
      </w:pPr>
      <w:r w:rsidRPr="00DD06D3">
        <w:rPr>
          <w:b/>
          <w:color w:val="000000" w:themeColor="text1"/>
        </w:rPr>
        <w:t xml:space="preserve">c) </w:t>
      </w:r>
      <w:r w:rsidRPr="00DD06D3">
        <w:rPr>
          <w:color w:val="000000" w:themeColor="text1"/>
        </w:rPr>
        <w:t>Nhiệt lượng của nước đá trong phễu có thiết bị làm nóng nhận được lớn hơn 24,48 kJ.</w:t>
      </w:r>
    </w:p>
    <w:p w14:paraId="05F1F6C5" w14:textId="77777777" w:rsidR="004340E1" w:rsidRPr="00DD06D3" w:rsidRDefault="004340E1" w:rsidP="004340E1">
      <w:pPr>
        <w:ind w:left="283"/>
        <w:contextualSpacing/>
        <w:rPr>
          <w:color w:val="000000" w:themeColor="text1"/>
        </w:rPr>
      </w:pPr>
      <w:r w:rsidRPr="00DD06D3">
        <w:rPr>
          <w:b/>
          <w:color w:val="000000" w:themeColor="text1"/>
        </w:rPr>
        <w:t xml:space="preserve">d) </w:t>
      </w:r>
      <w:r w:rsidRPr="00DD06D3">
        <w:rPr>
          <w:color w:val="000000" w:themeColor="text1"/>
        </w:rPr>
        <w:t>Nhiệt nóng chảy riêng được xác định trong thí nghiệm trên là 3,4.10⁵ J/kg.</w:t>
      </w:r>
    </w:p>
    <w:p w14:paraId="2E949AF1" w14:textId="77777777" w:rsidR="004340E1" w:rsidRDefault="004340E1" w:rsidP="004340E1">
      <w:pPr>
        <w:contextualSpacing/>
        <w:rPr>
          <w:color w:val="000000" w:themeColor="text1"/>
        </w:rPr>
      </w:pPr>
      <w:r w:rsidRPr="00DD06D3">
        <w:rPr>
          <w:rStyle w:val="Strong"/>
          <w:color w:val="000000" w:themeColor="text1"/>
        </w:rPr>
        <w:t>Câu 2.</w:t>
      </w:r>
      <w:r w:rsidRPr="00DD06D3">
        <w:rPr>
          <w:color w:val="000000" w:themeColor="text1"/>
        </w:rPr>
        <w:t xml:space="preserve"> Một nhóm học sinh thực hiện thí nghiệm tìm hiểu về hiện tượng cảm ứng điện từ như sau: dùng một cuộn dây được giữ cố định có hai đầu dây nối vào điện kế G, đặt một nam châm thẳng dọc theo trục của cuộn dây như hình vẽ.</w:t>
      </w:r>
    </w:p>
    <w:p w14:paraId="713234EC" w14:textId="786115FE" w:rsidR="0014678D" w:rsidRPr="00DD06D3" w:rsidRDefault="0014678D" w:rsidP="0014678D">
      <w:pPr>
        <w:contextualSpacing/>
        <w:jc w:val="center"/>
        <w:rPr>
          <w:color w:val="000000" w:themeColor="text1"/>
        </w:rPr>
      </w:pPr>
      <w:r>
        <w:rPr>
          <w:noProof/>
          <w:color w:val="000000" w:themeColor="text1"/>
        </w:rPr>
        <w:drawing>
          <wp:inline distT="0" distB="0" distL="0" distR="0" wp14:anchorId="47E1E61D" wp14:editId="1AC3166F">
            <wp:extent cx="3019425" cy="1403704"/>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19425" cy="1403704"/>
                    </a:xfrm>
                    <a:prstGeom prst="rect">
                      <a:avLst/>
                    </a:prstGeom>
                    <a:noFill/>
                    <a:ln>
                      <a:noFill/>
                    </a:ln>
                  </pic:spPr>
                </pic:pic>
              </a:graphicData>
            </a:graphic>
          </wp:inline>
        </w:drawing>
      </w:r>
    </w:p>
    <w:p w14:paraId="1608CBF2" w14:textId="77777777" w:rsidR="004340E1" w:rsidRPr="00DD06D3" w:rsidRDefault="004340E1" w:rsidP="004340E1">
      <w:pPr>
        <w:ind w:left="283"/>
        <w:contextualSpacing/>
        <w:rPr>
          <w:color w:val="000000" w:themeColor="text1"/>
        </w:rPr>
      </w:pPr>
      <w:r w:rsidRPr="00DD06D3">
        <w:rPr>
          <w:b/>
          <w:color w:val="000000" w:themeColor="text1"/>
        </w:rPr>
        <w:t xml:space="preserve">a) </w:t>
      </w:r>
      <w:r w:rsidRPr="00DD06D3">
        <w:rPr>
          <w:color w:val="000000" w:themeColor="text1"/>
        </w:rPr>
        <w:t>Nếu nam châm đứng yên so với cuộn dây thì trong cuộn dây không xuất hiện dòng điện cảm ứng.</w:t>
      </w:r>
    </w:p>
    <w:p w14:paraId="6A84C5D3" w14:textId="77777777" w:rsidR="004340E1" w:rsidRPr="00DD06D3" w:rsidRDefault="004340E1" w:rsidP="004340E1">
      <w:pPr>
        <w:ind w:left="283"/>
        <w:contextualSpacing/>
        <w:rPr>
          <w:color w:val="000000" w:themeColor="text1"/>
        </w:rPr>
      </w:pPr>
      <w:r w:rsidRPr="00DD06D3">
        <w:rPr>
          <w:b/>
          <w:color w:val="000000" w:themeColor="text1"/>
        </w:rPr>
        <w:t xml:space="preserve">b) </w:t>
      </w:r>
      <w:r w:rsidRPr="00DD06D3">
        <w:rPr>
          <w:color w:val="000000" w:themeColor="text1"/>
        </w:rPr>
        <w:t>Khi di chuyển nam châm ra xa hoặc lại gần cuộn dây thì trong cuộn dây xuất hiện một suất điện động cảm ứng.</w:t>
      </w:r>
    </w:p>
    <w:p w14:paraId="02A6115D" w14:textId="77777777" w:rsidR="004340E1" w:rsidRPr="00DD06D3" w:rsidRDefault="004340E1" w:rsidP="004340E1">
      <w:pPr>
        <w:ind w:left="283"/>
        <w:contextualSpacing/>
        <w:rPr>
          <w:color w:val="000000" w:themeColor="text1"/>
        </w:rPr>
      </w:pPr>
      <w:r w:rsidRPr="00DD06D3">
        <w:rPr>
          <w:b/>
          <w:color w:val="000000" w:themeColor="text1"/>
        </w:rPr>
        <w:t xml:space="preserve">c) </w:t>
      </w:r>
      <w:r w:rsidRPr="00DD06D3">
        <w:rPr>
          <w:color w:val="000000" w:themeColor="text1"/>
        </w:rPr>
        <w:t>Nam châm di chuyển với tốc độ càng lớn thì độ lớn dòng điện cảm ứng sinh ra càng nhỏ.</w:t>
      </w:r>
    </w:p>
    <w:p w14:paraId="37F4CADE" w14:textId="60891B4C" w:rsidR="004340E1" w:rsidRPr="00DD06D3" w:rsidRDefault="004340E1" w:rsidP="004340E1">
      <w:pPr>
        <w:ind w:left="283"/>
        <w:contextualSpacing/>
        <w:rPr>
          <w:color w:val="000000" w:themeColor="text1"/>
        </w:rPr>
      </w:pPr>
      <w:r w:rsidRPr="00DD06D3">
        <w:rPr>
          <w:b/>
          <w:color w:val="000000" w:themeColor="text1"/>
        </w:rPr>
        <w:t xml:space="preserve">d) </w:t>
      </w:r>
      <w:r w:rsidRPr="00DD06D3">
        <w:rPr>
          <w:color w:val="000000" w:themeColor="text1"/>
        </w:rPr>
        <w:t>Biết điện trở tổng cộng của cuộn dây và điện kế G là 2 Ω. Cho nam châm dịch chuyển ra xa cuộn dây sao cho số chỉ của điện kế G không đổi và bằng 3 mA. Khi này, tốc độ biến thiên của từ thông qua cuộn dây là 6.10⁻³ Wb/s.</w:t>
      </w:r>
    </w:p>
    <w:p w14:paraId="45177553" w14:textId="4DCABDC3" w:rsidR="004340E1" w:rsidRPr="00DD06D3" w:rsidRDefault="004340E1" w:rsidP="004340E1">
      <w:pPr>
        <w:contextualSpacing/>
        <w:rPr>
          <w:color w:val="000000" w:themeColor="text1"/>
        </w:rPr>
      </w:pPr>
      <w:r w:rsidRPr="00DD06D3">
        <w:rPr>
          <w:rStyle w:val="Strong"/>
          <w:color w:val="000000" w:themeColor="text1"/>
        </w:rPr>
        <w:t>Câu 3.</w:t>
      </w:r>
      <w:r w:rsidRPr="00DD06D3">
        <w:rPr>
          <w:color w:val="000000" w:themeColor="text1"/>
        </w:rPr>
        <w:t xml:space="preserve"> Hạt nhân</w:t>
      </w:r>
      <w:r w:rsidR="00DD06D3" w:rsidRPr="00DD06D3">
        <w:rPr>
          <w:color w:val="000000" w:themeColor="text1"/>
        </w:rPr>
        <w:t xml:space="preserve"> </w:t>
      </w:r>
      <w:r w:rsidR="00DD06D3" w:rsidRPr="00DD06D3">
        <w:rPr>
          <w:color w:val="000000" w:themeColor="text1"/>
          <w:position w:val="-12"/>
        </w:rPr>
        <w:object w:dxaOrig="499" w:dyaOrig="380" w14:anchorId="3A65817D">
          <v:shape id="_x0000_i1031" type="#_x0000_t75" style="width:24.75pt;height:18.75pt" o:ole="">
            <v:imagedata r:id="rId22" o:title=""/>
          </v:shape>
          <o:OLEObject Type="Embed" ProgID="Equation.DSMT4" ShapeID="_x0000_i1031" DrawAspect="Content" ObjectID="_1842209518" r:id="rId23"/>
        </w:object>
      </w:r>
      <w:r w:rsidRPr="00DD06D3">
        <w:rPr>
          <w:color w:val="000000" w:themeColor="text1"/>
        </w:rPr>
        <w:t xml:space="preserve"> là một trong những nhiên liệu của quá trình phân hạch trong lò phản ứng hạt nhân.</w:t>
      </w:r>
    </w:p>
    <w:p w14:paraId="2FFCD75B" w14:textId="4715091F" w:rsidR="004340E1" w:rsidRPr="00DD06D3" w:rsidRDefault="004340E1" w:rsidP="004340E1">
      <w:pPr>
        <w:ind w:left="283"/>
        <w:contextualSpacing/>
        <w:rPr>
          <w:color w:val="000000" w:themeColor="text1"/>
        </w:rPr>
      </w:pPr>
      <w:r w:rsidRPr="00DD06D3">
        <w:rPr>
          <w:b/>
          <w:color w:val="000000" w:themeColor="text1"/>
        </w:rPr>
        <w:t xml:space="preserve">a) </w:t>
      </w:r>
      <w:r w:rsidRPr="00DD06D3">
        <w:rPr>
          <w:color w:val="000000" w:themeColor="text1"/>
        </w:rPr>
        <w:t xml:space="preserve">Hạt nhân </w:t>
      </w:r>
      <w:r w:rsidR="00DD06D3" w:rsidRPr="00DD06D3">
        <w:rPr>
          <w:color w:val="000000" w:themeColor="text1"/>
          <w:position w:val="-12"/>
        </w:rPr>
        <w:object w:dxaOrig="499" w:dyaOrig="380" w14:anchorId="55AF747F">
          <v:shape id="_x0000_i1032" type="#_x0000_t75" style="width:24.75pt;height:18.75pt" o:ole="">
            <v:imagedata r:id="rId22" o:title=""/>
          </v:shape>
          <o:OLEObject Type="Embed" ProgID="Equation.DSMT4" ShapeID="_x0000_i1032" DrawAspect="Content" ObjectID="_1842209519" r:id="rId24"/>
        </w:object>
      </w:r>
      <w:r w:rsidRPr="00DD06D3">
        <w:rPr>
          <w:color w:val="000000" w:themeColor="text1"/>
        </w:rPr>
        <w:t xml:space="preserve"> có 92 proton và 143 neutron.</w:t>
      </w:r>
    </w:p>
    <w:p w14:paraId="11DE8E9C" w14:textId="77777777" w:rsidR="004340E1" w:rsidRPr="00DD06D3" w:rsidRDefault="004340E1" w:rsidP="004340E1">
      <w:pPr>
        <w:ind w:left="283"/>
        <w:contextualSpacing/>
        <w:rPr>
          <w:color w:val="000000" w:themeColor="text1"/>
        </w:rPr>
      </w:pPr>
      <w:r w:rsidRPr="00DD06D3">
        <w:rPr>
          <w:b/>
          <w:color w:val="000000" w:themeColor="text1"/>
        </w:rPr>
        <w:t xml:space="preserve">b) </w:t>
      </w:r>
      <w:r w:rsidRPr="00DD06D3">
        <w:rPr>
          <w:color w:val="000000" w:themeColor="text1"/>
        </w:rPr>
        <w:t>Năng lượng liên kết của hạt nhân là năng lượng tỏa ra khi hạt nhân phân hạch.</w:t>
      </w:r>
    </w:p>
    <w:p w14:paraId="2211B444" w14:textId="77777777" w:rsidR="004340E1" w:rsidRPr="00DD06D3" w:rsidRDefault="004340E1" w:rsidP="004340E1">
      <w:pPr>
        <w:ind w:left="283"/>
        <w:contextualSpacing/>
        <w:rPr>
          <w:color w:val="000000" w:themeColor="text1"/>
        </w:rPr>
      </w:pPr>
      <w:r w:rsidRPr="00DD06D3">
        <w:rPr>
          <w:b/>
          <w:color w:val="000000" w:themeColor="text1"/>
        </w:rPr>
        <w:t xml:space="preserve">c) </w:t>
      </w:r>
      <w:r w:rsidRPr="00DD06D3">
        <w:rPr>
          <w:color w:val="000000" w:themeColor="text1"/>
        </w:rPr>
        <w:t>Hạt nhân có độ hụt khối là 1,862 amu thì năng lượng liên kết của hạt nhân là khoảng 7,38 MeV.</w:t>
      </w:r>
    </w:p>
    <w:p w14:paraId="1C3D5405" w14:textId="02EB776D" w:rsidR="004340E1" w:rsidRPr="00DD06D3" w:rsidRDefault="004340E1" w:rsidP="004340E1">
      <w:pPr>
        <w:ind w:left="283"/>
        <w:contextualSpacing/>
        <w:rPr>
          <w:color w:val="000000" w:themeColor="text1"/>
        </w:rPr>
      </w:pPr>
      <w:r w:rsidRPr="00DD06D3">
        <w:rPr>
          <w:b/>
          <w:color w:val="000000" w:themeColor="text1"/>
        </w:rPr>
        <w:t xml:space="preserve">d) </w:t>
      </w:r>
      <w:r w:rsidRPr="00DD06D3">
        <w:rPr>
          <w:color w:val="000000" w:themeColor="text1"/>
        </w:rPr>
        <w:t>Lò phản ứng hạt nhân Đà Lạt sử dụng nhiên liệ</w:t>
      </w:r>
      <w:r w:rsidR="0014678D">
        <w:rPr>
          <w:color w:val="000000" w:themeColor="text1"/>
        </w:rPr>
        <w:t xml:space="preserve">u </w:t>
      </w:r>
      <w:r w:rsidR="0014678D" w:rsidRPr="00DD06D3">
        <w:rPr>
          <w:color w:val="000000" w:themeColor="text1"/>
          <w:position w:val="-12"/>
        </w:rPr>
        <w:object w:dxaOrig="499" w:dyaOrig="380" w14:anchorId="619BED25">
          <v:shape id="_x0000_i1195" type="#_x0000_t75" style="width:24.75pt;height:18.75pt" o:ole="">
            <v:imagedata r:id="rId22" o:title=""/>
          </v:shape>
          <o:OLEObject Type="Embed" ProgID="Equation.DSMT4" ShapeID="_x0000_i1195" DrawAspect="Content" ObjectID="_1842209520" r:id="rId25"/>
        </w:object>
      </w:r>
      <w:r w:rsidRPr="00DD06D3">
        <w:rPr>
          <w:color w:val="000000" w:themeColor="text1"/>
        </w:rPr>
        <w:t xml:space="preserve">. Coi mỗi hạt nhân </w:t>
      </w:r>
      <w:r w:rsidR="0014678D" w:rsidRPr="00DD06D3">
        <w:rPr>
          <w:color w:val="000000" w:themeColor="text1"/>
          <w:position w:val="-12"/>
        </w:rPr>
        <w:object w:dxaOrig="499" w:dyaOrig="380" w14:anchorId="17779598">
          <v:shape id="_x0000_i1196" type="#_x0000_t75" style="width:24.75pt;height:18.75pt" o:ole="">
            <v:imagedata r:id="rId22" o:title=""/>
          </v:shape>
          <o:OLEObject Type="Embed" ProgID="Equation.DSMT4" ShapeID="_x0000_i1196" DrawAspect="Content" ObjectID="_1842209521" r:id="rId26"/>
        </w:object>
      </w:r>
      <w:r w:rsidRPr="00DD06D3">
        <w:rPr>
          <w:color w:val="000000" w:themeColor="text1"/>
        </w:rPr>
        <w:t xml:space="preserve"> phân hạch toả ra năng lượng trung bình là 175 MeV và uranium chỉ bị tiêu hao bởi quá trình phân hạch. Khối lượng mol của </w:t>
      </w:r>
      <w:r w:rsidR="0014678D" w:rsidRPr="00DD06D3">
        <w:rPr>
          <w:color w:val="000000" w:themeColor="text1"/>
          <w:position w:val="-12"/>
        </w:rPr>
        <w:object w:dxaOrig="499" w:dyaOrig="380" w14:anchorId="40818388">
          <v:shape id="_x0000_i1197" type="#_x0000_t75" style="width:24.75pt;height:18.75pt" o:ole="">
            <v:imagedata r:id="rId22" o:title=""/>
          </v:shape>
          <o:OLEObject Type="Embed" ProgID="Equation.DSMT4" ShapeID="_x0000_i1197" DrawAspect="Content" ObjectID="_1842209522" r:id="rId27"/>
        </w:object>
      </w:r>
      <w:r w:rsidRPr="00DD06D3">
        <w:rPr>
          <w:color w:val="000000" w:themeColor="text1"/>
        </w:rPr>
        <w:t xml:space="preserve"> là 235 g/mol. Năng lượng</w:t>
      </w:r>
      <w:r w:rsidR="0014678D">
        <w:rPr>
          <w:color w:val="000000" w:themeColor="text1"/>
        </w:rPr>
        <w:t xml:space="preserve"> tỏa ra khi phân hạch hết 1 kg </w:t>
      </w:r>
      <w:r w:rsidR="0014678D" w:rsidRPr="00DD06D3">
        <w:rPr>
          <w:color w:val="000000" w:themeColor="text1"/>
          <w:position w:val="-12"/>
        </w:rPr>
        <w:object w:dxaOrig="499" w:dyaOrig="380" w14:anchorId="069450C6">
          <v:shape id="_x0000_i1198" type="#_x0000_t75" style="width:24.75pt;height:18.75pt" o:ole="">
            <v:imagedata r:id="rId22" o:title=""/>
          </v:shape>
          <o:OLEObject Type="Embed" ProgID="Equation.DSMT4" ShapeID="_x0000_i1198" DrawAspect="Content" ObjectID="_1842209523" r:id="rId28"/>
        </w:object>
      </w:r>
      <w:r w:rsidRPr="00DD06D3">
        <w:rPr>
          <w:color w:val="000000" w:themeColor="text1"/>
        </w:rPr>
        <w:t xml:space="preserve"> khoảng 7,2.10¹³ J.</w:t>
      </w:r>
    </w:p>
    <w:p w14:paraId="77CD09F2" w14:textId="77777777" w:rsidR="004340E1" w:rsidRPr="00DD06D3" w:rsidRDefault="004340E1" w:rsidP="004340E1">
      <w:pPr>
        <w:contextualSpacing/>
        <w:rPr>
          <w:color w:val="000000" w:themeColor="text1"/>
        </w:rPr>
      </w:pPr>
      <w:r w:rsidRPr="00DD06D3">
        <w:rPr>
          <w:rStyle w:val="Strong"/>
          <w:color w:val="000000" w:themeColor="text1"/>
        </w:rPr>
        <w:t>Câu 4.</w:t>
      </w:r>
      <w:r w:rsidRPr="00DD06D3">
        <w:rPr>
          <w:color w:val="000000" w:themeColor="text1"/>
        </w:rPr>
        <w:t xml:space="preserve"> Để khảo sát mối liên hệ giữa thể tích và nhiệt độ của một khối lượng khí xác định khi áp suất được giữ không đổi (1,1.10⁵ Pa). Một nhóm học sinh đã bố trí thí nghiệm như hình vẽ.</w:t>
      </w:r>
    </w:p>
    <w:p w14:paraId="745996A0" w14:textId="77777777" w:rsidR="00DD06D3" w:rsidRPr="00DD06D3" w:rsidRDefault="00DD06D3" w:rsidP="00DD06D3">
      <w:pPr>
        <w:ind w:left="283"/>
        <w:contextualSpacing/>
        <w:jc w:val="center"/>
        <w:rPr>
          <w:b/>
          <w:color w:val="000000" w:themeColor="text1"/>
        </w:rPr>
      </w:pPr>
      <w:r w:rsidRPr="00DD06D3">
        <w:rPr>
          <w:b/>
          <w:noProof/>
          <w:color w:val="000000" w:themeColor="text1"/>
        </w:rPr>
        <w:lastRenderedPageBreak/>
        <w:drawing>
          <wp:inline distT="0" distB="0" distL="0" distR="0" wp14:anchorId="3FDD6FF0" wp14:editId="54322205">
            <wp:extent cx="4305300" cy="26193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05300" cy="2619375"/>
                    </a:xfrm>
                    <a:prstGeom prst="rect">
                      <a:avLst/>
                    </a:prstGeom>
                    <a:noFill/>
                    <a:ln>
                      <a:noFill/>
                    </a:ln>
                  </pic:spPr>
                </pic:pic>
              </a:graphicData>
            </a:graphic>
          </wp:inline>
        </w:drawing>
      </w:r>
    </w:p>
    <w:p w14:paraId="72C7149C" w14:textId="2BF473FC" w:rsidR="004340E1" w:rsidRPr="00DD06D3" w:rsidRDefault="004340E1" w:rsidP="004340E1">
      <w:pPr>
        <w:ind w:left="283"/>
        <w:contextualSpacing/>
        <w:rPr>
          <w:color w:val="000000" w:themeColor="text1"/>
        </w:rPr>
      </w:pPr>
      <w:r w:rsidRPr="00DD06D3">
        <w:rPr>
          <w:b/>
          <w:color w:val="000000" w:themeColor="text1"/>
        </w:rPr>
        <w:t xml:space="preserve">a) </w:t>
      </w:r>
      <w:r w:rsidRPr="00DD06D3">
        <w:rPr>
          <w:color w:val="000000" w:themeColor="text1"/>
        </w:rPr>
        <w:t>Thí nghiệm này dùng để kiểm chứng được định luật Boyle.</w:t>
      </w:r>
    </w:p>
    <w:p w14:paraId="5A6E8A6C" w14:textId="77777777" w:rsidR="004340E1" w:rsidRPr="00DD06D3" w:rsidRDefault="004340E1" w:rsidP="004340E1">
      <w:pPr>
        <w:ind w:left="283"/>
        <w:contextualSpacing/>
        <w:rPr>
          <w:color w:val="000000" w:themeColor="text1"/>
        </w:rPr>
      </w:pPr>
      <w:r w:rsidRPr="00DD06D3">
        <w:rPr>
          <w:b/>
          <w:color w:val="000000" w:themeColor="text1"/>
        </w:rPr>
        <w:t xml:space="preserve">b) </w:t>
      </w:r>
      <w:r w:rsidRPr="00DD06D3">
        <w:rPr>
          <w:color w:val="000000" w:themeColor="text1"/>
        </w:rPr>
        <w:t>Khi tăng nhiệt độ của nước trong thí nghiệm thì thể tích của khối khí tăng.</w:t>
      </w:r>
    </w:p>
    <w:p w14:paraId="5DC144D9" w14:textId="77777777" w:rsidR="004340E1" w:rsidRPr="00DD06D3" w:rsidRDefault="004340E1" w:rsidP="004340E1">
      <w:pPr>
        <w:ind w:left="283"/>
        <w:contextualSpacing/>
        <w:rPr>
          <w:color w:val="000000" w:themeColor="text1"/>
        </w:rPr>
      </w:pPr>
      <w:r w:rsidRPr="00DD06D3">
        <w:rPr>
          <w:b/>
          <w:color w:val="000000" w:themeColor="text1"/>
        </w:rPr>
        <w:t xml:space="preserve">c) </w:t>
      </w:r>
      <w:r w:rsidRPr="00DD06D3">
        <w:rPr>
          <w:color w:val="000000" w:themeColor="text1"/>
        </w:rPr>
        <w:t>Khi giảm nhiệt độ của nước trong thí nghiệm thì động năng trung bình của các phân tử khí giảm.</w:t>
      </w:r>
    </w:p>
    <w:p w14:paraId="5A7B1D16" w14:textId="77777777" w:rsidR="004340E1" w:rsidRPr="00DD06D3" w:rsidRDefault="004340E1" w:rsidP="004340E1">
      <w:pPr>
        <w:ind w:left="283"/>
        <w:contextualSpacing/>
        <w:rPr>
          <w:color w:val="000000" w:themeColor="text1"/>
        </w:rPr>
      </w:pPr>
      <w:r w:rsidRPr="00DD06D3">
        <w:rPr>
          <w:b/>
          <w:color w:val="000000" w:themeColor="text1"/>
        </w:rPr>
        <w:t xml:space="preserve">d) </w:t>
      </w:r>
      <w:r w:rsidRPr="00DD06D3">
        <w:rPr>
          <w:color w:val="000000" w:themeColor="text1"/>
        </w:rPr>
        <w:t>Lượng khí làm thí nghiệm là 9,11.10⁻⁴ mol. Khi khối khí có thể tích 25 mL thì nhiệt độ của nước là 363,26 °C.</w:t>
      </w:r>
    </w:p>
    <w:p w14:paraId="4017B02E" w14:textId="77777777" w:rsidR="004340E1" w:rsidRPr="00DD06D3" w:rsidRDefault="004340E1" w:rsidP="004340E1">
      <w:pPr>
        <w:contextualSpacing/>
        <w:rPr>
          <w:color w:val="000000" w:themeColor="text1"/>
        </w:rPr>
      </w:pPr>
    </w:p>
    <w:p w14:paraId="67CEB0B9" w14:textId="77777777" w:rsidR="004340E1" w:rsidRPr="00DD06D3" w:rsidRDefault="004340E1" w:rsidP="004340E1">
      <w:pPr>
        <w:pStyle w:val="NormalWeb"/>
        <w:spacing w:before="0" w:beforeAutospacing="0" w:after="0" w:afterAutospacing="0"/>
        <w:contextualSpacing/>
        <w:rPr>
          <w:color w:val="000000" w:themeColor="text1"/>
        </w:rPr>
      </w:pPr>
      <w:r w:rsidRPr="00DD06D3">
        <w:rPr>
          <w:rStyle w:val="Strong"/>
          <w:color w:val="000000" w:themeColor="text1"/>
        </w:rPr>
        <w:t>PHẦN III (1,5 điểm):</w:t>
      </w:r>
      <w:r w:rsidRPr="00DD06D3">
        <w:rPr>
          <w:color w:val="000000" w:themeColor="text1"/>
        </w:rPr>
        <w:t xml:space="preserve"> Thí sinh trả lời từ câu 1 đến câu 6.</w:t>
      </w:r>
    </w:p>
    <w:p w14:paraId="7F5E8524" w14:textId="77777777" w:rsidR="004340E1" w:rsidRPr="00DD06D3" w:rsidRDefault="004340E1" w:rsidP="004340E1">
      <w:pPr>
        <w:contextualSpacing/>
        <w:rPr>
          <w:color w:val="000000" w:themeColor="text1"/>
        </w:rPr>
      </w:pPr>
      <w:r w:rsidRPr="00DD06D3">
        <w:rPr>
          <w:rStyle w:val="Strong"/>
          <w:color w:val="000000" w:themeColor="text1"/>
        </w:rPr>
        <w:t>Câu 1.</w:t>
      </w:r>
      <w:r w:rsidRPr="00DD06D3">
        <w:rPr>
          <w:color w:val="000000" w:themeColor="text1"/>
        </w:rPr>
        <w:t xml:space="preserve"> “Mặt Trời nhân tạo” là thuật ngữ chỉ các lò phản ứng nhiệt hạch mô phỏng quá trình tạo năng lượng của Mặt Trời thông qua phản ứng tổng hợp hạt nhân, đốt nóng plasma lên hơn 100 triệu °C để tạo ra nguồn năng lượng sạch vô tận.</w:t>
      </w:r>
    </w:p>
    <w:p w14:paraId="6826B168" w14:textId="7B665598" w:rsidR="004340E1" w:rsidRPr="00DD06D3" w:rsidRDefault="004340E1" w:rsidP="004340E1">
      <w:pPr>
        <w:contextualSpacing/>
        <w:rPr>
          <w:color w:val="000000" w:themeColor="text1"/>
        </w:rPr>
      </w:pPr>
      <w:r w:rsidRPr="00DD06D3">
        <w:rPr>
          <w:color w:val="000000" w:themeColor="text1"/>
        </w:rPr>
        <w:t xml:space="preserve">Xét phản ứng tổng hợp hạt nhân </w:t>
      </w:r>
      <w:r w:rsidR="00DD06D3" w:rsidRPr="00DD06D3">
        <w:rPr>
          <w:color w:val="000000" w:themeColor="text1"/>
          <w:position w:val="-12"/>
        </w:rPr>
        <w:object w:dxaOrig="2020" w:dyaOrig="380" w14:anchorId="1C2E0C89">
          <v:shape id="_x0000_i1033" type="#_x0000_t75" style="width:100.5pt;height:18.75pt" o:ole="">
            <v:imagedata r:id="rId30" o:title=""/>
          </v:shape>
          <o:OLEObject Type="Embed" ProgID="Equation.DSMT4" ShapeID="_x0000_i1033" DrawAspect="Content" ObjectID="_1842209524" r:id="rId31"/>
        </w:object>
      </w:r>
      <w:r w:rsidRPr="00DD06D3">
        <w:rPr>
          <w:color w:val="000000" w:themeColor="text1"/>
        </w:rPr>
        <w:t xml:space="preserve">. Cho biết phản ứng này tỏa năng lượng khoảng 3,1671 MeV. Nước trong tự nhiên chứa 0,015% nước nặng D₂O; khối lượng mol của D₂O bằng 20 g/mol. Nếu dùng toàn bộ ²₁D có trong 1 kg nước tự nhiên để làm nhiên liệu cho phản ứng trên thì năng lượng thu được là bao nhiêu MJ </w:t>
      </w:r>
      <w:r w:rsidRPr="00DD06D3">
        <w:rPr>
          <w:rStyle w:val="Emphasis"/>
          <w:color w:val="000000" w:themeColor="text1"/>
        </w:rPr>
        <w:t>(làm tròn kết quả đến chữ số hàng đơn vị)</w:t>
      </w:r>
      <w:r w:rsidRPr="00DD06D3">
        <w:rPr>
          <w:color w:val="000000" w:themeColor="text1"/>
        </w:rPr>
        <w:t>?</w:t>
      </w:r>
    </w:p>
    <w:p w14:paraId="2F70E263" w14:textId="77777777" w:rsidR="004340E1" w:rsidRPr="00DD06D3" w:rsidRDefault="004340E1" w:rsidP="004340E1">
      <w:pPr>
        <w:contextualSpacing/>
        <w:rPr>
          <w:color w:val="000000" w:themeColor="text1"/>
        </w:rPr>
      </w:pPr>
      <w:r w:rsidRPr="00DD06D3">
        <w:rPr>
          <w:rStyle w:val="Strong"/>
          <w:color w:val="000000" w:themeColor="text1"/>
        </w:rPr>
        <w:t>Câu 2.</w:t>
      </w:r>
      <w:r w:rsidRPr="00DD06D3">
        <w:rPr>
          <w:color w:val="000000" w:themeColor="text1"/>
        </w:rPr>
        <w:t xml:space="preserve"> Một bọt khí có bán kính 4 mm đi từ đáy hồ đi lên mặt hồ. Nhiệt độ và áp suất ở đáy hồ là 7 °C và 2 atm, ở mặt hồ là 27 °C và 1 atm. Bán kính bọt khí ở sát mặt hồ là bao nhiêu mm </w:t>
      </w:r>
      <w:r w:rsidRPr="00DD06D3">
        <w:rPr>
          <w:rStyle w:val="Emphasis"/>
          <w:color w:val="000000" w:themeColor="text1"/>
        </w:rPr>
        <w:t>(làm tròn kết quả đến chữ số hàng phần trăm)</w:t>
      </w:r>
      <w:r w:rsidRPr="00DD06D3">
        <w:rPr>
          <w:color w:val="000000" w:themeColor="text1"/>
        </w:rPr>
        <w:t>?</w:t>
      </w:r>
    </w:p>
    <w:p w14:paraId="18A9B042" w14:textId="77777777" w:rsidR="004340E1" w:rsidRPr="00DD06D3" w:rsidRDefault="004340E1" w:rsidP="004340E1">
      <w:pPr>
        <w:contextualSpacing/>
        <w:rPr>
          <w:color w:val="000000" w:themeColor="text1"/>
        </w:rPr>
      </w:pPr>
      <w:r w:rsidRPr="00DD06D3">
        <w:rPr>
          <w:rStyle w:val="Strong"/>
          <w:color w:val="000000" w:themeColor="text1"/>
        </w:rPr>
        <w:t>Câu 3.</w:t>
      </w:r>
      <w:r w:rsidRPr="00DD06D3">
        <w:rPr>
          <w:color w:val="000000" w:themeColor="text1"/>
        </w:rPr>
        <w:t xml:space="preserve"> Một quả bóng đá được bơm căng từ nơi có nhiệt độ 2 °C và sau đó mang đến nơi có nhiệt độ 35 °C. Xem thể tích quả bóng không thay đổi. Độ tăng áp suất không khí trong quả bóng là bao nhiêu phần trăm </w:t>
      </w:r>
      <w:r w:rsidRPr="00DD06D3">
        <w:rPr>
          <w:rStyle w:val="Emphasis"/>
          <w:color w:val="000000" w:themeColor="text1"/>
        </w:rPr>
        <w:t>(làm tròn kết quả đến chữ số hàng đơn vị)</w:t>
      </w:r>
      <w:r w:rsidRPr="00DD06D3">
        <w:rPr>
          <w:color w:val="000000" w:themeColor="text1"/>
        </w:rPr>
        <w:t>?</w:t>
      </w:r>
    </w:p>
    <w:p w14:paraId="40DB819C" w14:textId="77777777" w:rsidR="004340E1" w:rsidRPr="00DD06D3" w:rsidRDefault="004340E1" w:rsidP="004340E1">
      <w:pPr>
        <w:contextualSpacing/>
        <w:rPr>
          <w:color w:val="000000" w:themeColor="text1"/>
        </w:rPr>
      </w:pPr>
      <w:r w:rsidRPr="00DD06D3">
        <w:rPr>
          <w:rStyle w:val="Strong"/>
          <w:color w:val="000000" w:themeColor="text1"/>
        </w:rPr>
        <w:t>Câu 4.</w:t>
      </w:r>
      <w:r w:rsidRPr="00DD06D3">
        <w:rPr>
          <w:color w:val="000000" w:themeColor="text1"/>
        </w:rPr>
        <w:t xml:space="preserve"> Phần ứng của một máy phát điện xoay chiều một pha có 200 vòng dây. Từ thông qua mỗi vòng dây có giá trị cực đại là 2 mWb và biến thiên điều hòa với tần số 50 Hz. Tải tiêu thụ là điện trở thuần R = 1000 Ω được nối vào hai cực của máy phát. Nhiệt lượng tỏa ra trên R trong thời gian 1 giờ là bao nhiêu kJ </w:t>
      </w:r>
      <w:r w:rsidRPr="00DD06D3">
        <w:rPr>
          <w:rStyle w:val="Emphasis"/>
          <w:color w:val="000000" w:themeColor="text1"/>
        </w:rPr>
        <w:t>(làm tròn kết quả đến chữ số hàng phần mười)</w:t>
      </w:r>
      <w:r w:rsidRPr="00DD06D3">
        <w:rPr>
          <w:color w:val="000000" w:themeColor="text1"/>
        </w:rPr>
        <w:t>?</w:t>
      </w:r>
    </w:p>
    <w:p w14:paraId="400808E6" w14:textId="77777777" w:rsidR="004340E1" w:rsidRPr="00DD06D3" w:rsidRDefault="004340E1" w:rsidP="004340E1">
      <w:pPr>
        <w:contextualSpacing/>
        <w:rPr>
          <w:color w:val="000000" w:themeColor="text1"/>
        </w:rPr>
      </w:pPr>
      <w:r w:rsidRPr="00DD06D3">
        <w:rPr>
          <w:rStyle w:val="Strong"/>
          <w:color w:val="000000" w:themeColor="text1"/>
        </w:rPr>
        <w:t>Câu 5.</w:t>
      </w:r>
      <w:r w:rsidRPr="00DD06D3">
        <w:rPr>
          <w:color w:val="000000" w:themeColor="text1"/>
        </w:rPr>
        <w:t xml:space="preserve"> Đồng vị ²³⁸U qua một chuỗi phân rã phóng xạ α và β biến thành hạt nhân bền ²⁰⁶Pb. Biết chu kì bán rã của ²³⁸U là 4,47.10⁹ năm. Một khối đá được phát hiện chứa 46,97 mg ²³⁸U và 23,15 mg ²⁰⁶Pb. Giả sử khối đá khi mới hình thành không chứa nguyên tố chì và tất cả lượng chì có mặt trong đó đều là sản phẩm phân rã của ²³⁸U. Khối lượng mol của ²³⁸U và ²⁰⁶Pb lần lượt là 238 g/mol và 206 g/mol. Tuổi của khối đá đó là bao nhiêu tỉ năm </w:t>
      </w:r>
      <w:r w:rsidRPr="00DD06D3">
        <w:rPr>
          <w:rStyle w:val="Emphasis"/>
          <w:color w:val="000000" w:themeColor="text1"/>
        </w:rPr>
        <w:t>(làm tròn kết quả đến chữ số hàng phần mười)</w:t>
      </w:r>
      <w:r w:rsidRPr="00DD06D3">
        <w:rPr>
          <w:color w:val="000000" w:themeColor="text1"/>
        </w:rPr>
        <w:t>?</w:t>
      </w:r>
    </w:p>
    <w:p w14:paraId="0F4A477C" w14:textId="77777777" w:rsidR="004340E1" w:rsidRPr="00DD06D3" w:rsidRDefault="004340E1" w:rsidP="004340E1">
      <w:pPr>
        <w:contextualSpacing/>
        <w:rPr>
          <w:color w:val="000000" w:themeColor="text1"/>
        </w:rPr>
      </w:pPr>
      <w:r w:rsidRPr="00DD06D3">
        <w:rPr>
          <w:rStyle w:val="Strong"/>
          <w:color w:val="000000" w:themeColor="text1"/>
        </w:rPr>
        <w:t>Câu 6.</w:t>
      </w:r>
      <w:r w:rsidRPr="00DD06D3">
        <w:rPr>
          <w:color w:val="000000" w:themeColor="text1"/>
        </w:rPr>
        <w:t xml:space="preserve"> Để có một cốc nước trà giải khát, người ta bỏ 240 g nước đá ở 0 °C vào một cốc chứa 210 g nước trà ở 67,5 °C. Cho nhiệt nóng chảy riêng của nước đá bằng 3,36.10⁵ J/kg, nhiệt dung riêng của nước trà bằng 4200 J/kg.K. Coi rằng chỉ có sự trao đổi nhiệt giữa nước trà và nước đá. Khi vừa xảy ra sự cân bằng nhiệt thì khối lượng nước đá chưa tan trong cốc là bao nhiêu gam </w:t>
      </w:r>
      <w:r w:rsidRPr="00DD06D3">
        <w:rPr>
          <w:rStyle w:val="Emphasis"/>
          <w:color w:val="000000" w:themeColor="text1"/>
        </w:rPr>
        <w:t>(làm tròn kết quả đến chữ số hàng phần mười)</w:t>
      </w:r>
      <w:r w:rsidRPr="00DD06D3">
        <w:rPr>
          <w:color w:val="000000" w:themeColor="text1"/>
        </w:rPr>
        <w:t>?</w:t>
      </w:r>
    </w:p>
    <w:p w14:paraId="2FA5110D" w14:textId="77777777" w:rsidR="004340E1" w:rsidRPr="00DD06D3" w:rsidRDefault="004340E1" w:rsidP="004340E1">
      <w:pPr>
        <w:contextualSpacing/>
        <w:rPr>
          <w:color w:val="000000" w:themeColor="text1"/>
        </w:rPr>
      </w:pPr>
    </w:p>
    <w:p w14:paraId="642EC977" w14:textId="77777777" w:rsidR="00C33A9D" w:rsidRPr="00DD06D3" w:rsidRDefault="00C33A9D" w:rsidP="004340E1">
      <w:pPr>
        <w:pStyle w:val="NormalWeb"/>
        <w:spacing w:before="0" w:beforeAutospacing="0" w:after="0" w:afterAutospacing="0"/>
        <w:contextualSpacing/>
        <w:jc w:val="center"/>
        <w:rPr>
          <w:b/>
          <w:color w:val="000000" w:themeColor="text1"/>
        </w:rPr>
      </w:pPr>
      <w:r w:rsidRPr="00DD06D3">
        <w:rPr>
          <w:b/>
          <w:color w:val="000000" w:themeColor="text1"/>
        </w:rPr>
        <w:t>----------HẾT----------</w:t>
      </w:r>
    </w:p>
    <w:p w14:paraId="1E514C9E" w14:textId="77777777" w:rsidR="0014678D" w:rsidRDefault="0014678D" w:rsidP="004340E1">
      <w:pPr>
        <w:pStyle w:val="NormalWeb"/>
        <w:spacing w:before="0" w:beforeAutospacing="0" w:after="0" w:afterAutospacing="0"/>
        <w:contextualSpacing/>
        <w:jc w:val="center"/>
        <w:rPr>
          <w:b/>
          <w:color w:val="000000" w:themeColor="text1"/>
        </w:rPr>
      </w:pPr>
    </w:p>
    <w:p w14:paraId="2FF50FD6" w14:textId="77777777" w:rsidR="0014678D" w:rsidRDefault="0014678D" w:rsidP="004340E1">
      <w:pPr>
        <w:pStyle w:val="NormalWeb"/>
        <w:spacing w:before="0" w:beforeAutospacing="0" w:after="0" w:afterAutospacing="0"/>
        <w:contextualSpacing/>
        <w:jc w:val="center"/>
        <w:rPr>
          <w:b/>
          <w:color w:val="000000" w:themeColor="text1"/>
        </w:rPr>
      </w:pPr>
    </w:p>
    <w:p w14:paraId="676D4554" w14:textId="77777777" w:rsidR="0014678D" w:rsidRDefault="0014678D" w:rsidP="004340E1">
      <w:pPr>
        <w:pStyle w:val="NormalWeb"/>
        <w:spacing w:before="0" w:beforeAutospacing="0" w:after="0" w:afterAutospacing="0"/>
        <w:contextualSpacing/>
        <w:jc w:val="center"/>
        <w:rPr>
          <w:b/>
          <w:color w:val="000000" w:themeColor="text1"/>
        </w:rPr>
      </w:pPr>
    </w:p>
    <w:p w14:paraId="66099762" w14:textId="77777777" w:rsidR="0014678D" w:rsidRDefault="0014678D" w:rsidP="004340E1">
      <w:pPr>
        <w:pStyle w:val="NormalWeb"/>
        <w:spacing w:before="0" w:beforeAutospacing="0" w:after="0" w:afterAutospacing="0"/>
        <w:contextualSpacing/>
        <w:jc w:val="center"/>
        <w:rPr>
          <w:b/>
          <w:color w:val="000000" w:themeColor="text1"/>
        </w:rPr>
      </w:pPr>
    </w:p>
    <w:p w14:paraId="729DE34D" w14:textId="01DCFA8C" w:rsidR="00C53806" w:rsidRPr="00DD06D3" w:rsidRDefault="00C53806" w:rsidP="0014678D">
      <w:pPr>
        <w:pStyle w:val="NormalWeb"/>
        <w:spacing w:before="0" w:beforeAutospacing="0" w:after="0" w:afterAutospacing="0" w:line="360" w:lineRule="auto"/>
        <w:contextualSpacing/>
        <w:jc w:val="center"/>
        <w:rPr>
          <w:b/>
          <w:color w:val="000000" w:themeColor="text1"/>
        </w:rPr>
      </w:pPr>
      <w:bookmarkStart w:id="0" w:name="_GoBack"/>
      <w:r w:rsidRPr="00DD06D3">
        <w:rPr>
          <w:b/>
          <w:color w:val="000000" w:themeColor="text1"/>
        </w:rPr>
        <w:lastRenderedPageBreak/>
        <w:t>ĐÁP ÁN</w:t>
      </w:r>
    </w:p>
    <w:p w14:paraId="555C0A2A" w14:textId="77777777" w:rsidR="00C53806" w:rsidRPr="00DD06D3" w:rsidRDefault="00C53806" w:rsidP="0014678D">
      <w:pPr>
        <w:pStyle w:val="NormalWeb"/>
        <w:spacing w:before="0" w:beforeAutospacing="0" w:after="0" w:afterAutospacing="0" w:line="360" w:lineRule="auto"/>
        <w:contextualSpacing/>
        <w:rPr>
          <w:b/>
          <w:color w:val="000000" w:themeColor="text1"/>
        </w:rPr>
      </w:pPr>
      <w:r w:rsidRPr="00DD06D3">
        <w:rPr>
          <w:b/>
          <w:color w:val="000000" w:themeColor="text1"/>
        </w:rPr>
        <w:t>Phần I.</w:t>
      </w:r>
    </w:p>
    <w:tbl>
      <w:tblPr>
        <w:tblStyle w:val="TableGrid"/>
        <w:tblW w:w="0" w:type="auto"/>
        <w:tblLook w:val="04A0" w:firstRow="1" w:lastRow="0" w:firstColumn="1" w:lastColumn="0" w:noHBand="0" w:noVBand="1"/>
      </w:tblPr>
      <w:tblGrid>
        <w:gridCol w:w="400"/>
        <w:gridCol w:w="400"/>
        <w:gridCol w:w="400"/>
        <w:gridCol w:w="400"/>
        <w:gridCol w:w="400"/>
        <w:gridCol w:w="400"/>
        <w:gridCol w:w="400"/>
        <w:gridCol w:w="400"/>
        <w:gridCol w:w="400"/>
        <w:gridCol w:w="456"/>
        <w:gridCol w:w="456"/>
        <w:gridCol w:w="456"/>
        <w:gridCol w:w="456"/>
        <w:gridCol w:w="456"/>
        <w:gridCol w:w="456"/>
        <w:gridCol w:w="456"/>
        <w:gridCol w:w="456"/>
        <w:gridCol w:w="515"/>
      </w:tblGrid>
      <w:tr w:rsidR="00DD06D3" w:rsidRPr="00DD06D3" w14:paraId="7BC65B9A" w14:textId="77777777" w:rsidTr="00C53806">
        <w:trPr>
          <w:trHeight w:val="300"/>
        </w:trPr>
        <w:tc>
          <w:tcPr>
            <w:tcW w:w="400" w:type="dxa"/>
            <w:shd w:val="clear" w:color="auto" w:fill="00B0F0"/>
            <w:noWrap/>
            <w:hideMark/>
          </w:tcPr>
          <w:p w14:paraId="46FEBEC8"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1</w:t>
            </w:r>
          </w:p>
        </w:tc>
        <w:tc>
          <w:tcPr>
            <w:tcW w:w="400" w:type="dxa"/>
            <w:shd w:val="clear" w:color="auto" w:fill="00B0F0"/>
            <w:noWrap/>
            <w:hideMark/>
          </w:tcPr>
          <w:p w14:paraId="35E9CA1C"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2</w:t>
            </w:r>
          </w:p>
        </w:tc>
        <w:tc>
          <w:tcPr>
            <w:tcW w:w="400" w:type="dxa"/>
            <w:shd w:val="clear" w:color="auto" w:fill="00B0F0"/>
            <w:noWrap/>
            <w:hideMark/>
          </w:tcPr>
          <w:p w14:paraId="64FB6AA3"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3</w:t>
            </w:r>
          </w:p>
        </w:tc>
        <w:tc>
          <w:tcPr>
            <w:tcW w:w="400" w:type="dxa"/>
            <w:shd w:val="clear" w:color="auto" w:fill="00B0F0"/>
            <w:noWrap/>
            <w:hideMark/>
          </w:tcPr>
          <w:p w14:paraId="1C36E095"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4</w:t>
            </w:r>
          </w:p>
        </w:tc>
        <w:tc>
          <w:tcPr>
            <w:tcW w:w="400" w:type="dxa"/>
            <w:shd w:val="clear" w:color="auto" w:fill="00B0F0"/>
            <w:noWrap/>
            <w:hideMark/>
          </w:tcPr>
          <w:p w14:paraId="00528727"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5</w:t>
            </w:r>
          </w:p>
        </w:tc>
        <w:tc>
          <w:tcPr>
            <w:tcW w:w="400" w:type="dxa"/>
            <w:shd w:val="clear" w:color="auto" w:fill="00B0F0"/>
            <w:noWrap/>
            <w:hideMark/>
          </w:tcPr>
          <w:p w14:paraId="7917A088"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6</w:t>
            </w:r>
          </w:p>
        </w:tc>
        <w:tc>
          <w:tcPr>
            <w:tcW w:w="400" w:type="dxa"/>
            <w:shd w:val="clear" w:color="auto" w:fill="00B0F0"/>
            <w:noWrap/>
            <w:hideMark/>
          </w:tcPr>
          <w:p w14:paraId="1A76788C"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7</w:t>
            </w:r>
          </w:p>
        </w:tc>
        <w:tc>
          <w:tcPr>
            <w:tcW w:w="400" w:type="dxa"/>
            <w:shd w:val="clear" w:color="auto" w:fill="00B0F0"/>
            <w:noWrap/>
            <w:hideMark/>
          </w:tcPr>
          <w:p w14:paraId="4DFB4D61"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8</w:t>
            </w:r>
          </w:p>
        </w:tc>
        <w:tc>
          <w:tcPr>
            <w:tcW w:w="400" w:type="dxa"/>
            <w:shd w:val="clear" w:color="auto" w:fill="00B0F0"/>
            <w:noWrap/>
            <w:hideMark/>
          </w:tcPr>
          <w:p w14:paraId="3CD456C2"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9</w:t>
            </w:r>
          </w:p>
        </w:tc>
        <w:tc>
          <w:tcPr>
            <w:tcW w:w="456" w:type="dxa"/>
            <w:shd w:val="clear" w:color="auto" w:fill="00B0F0"/>
            <w:noWrap/>
            <w:hideMark/>
          </w:tcPr>
          <w:p w14:paraId="3911261F"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10</w:t>
            </w:r>
          </w:p>
        </w:tc>
        <w:tc>
          <w:tcPr>
            <w:tcW w:w="456" w:type="dxa"/>
            <w:shd w:val="clear" w:color="auto" w:fill="00B0F0"/>
            <w:noWrap/>
            <w:hideMark/>
          </w:tcPr>
          <w:p w14:paraId="61F03E57"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11</w:t>
            </w:r>
          </w:p>
        </w:tc>
        <w:tc>
          <w:tcPr>
            <w:tcW w:w="456" w:type="dxa"/>
            <w:shd w:val="clear" w:color="auto" w:fill="00B0F0"/>
            <w:noWrap/>
            <w:hideMark/>
          </w:tcPr>
          <w:p w14:paraId="58946998"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12</w:t>
            </w:r>
          </w:p>
        </w:tc>
        <w:tc>
          <w:tcPr>
            <w:tcW w:w="456" w:type="dxa"/>
            <w:shd w:val="clear" w:color="auto" w:fill="00B0F0"/>
            <w:noWrap/>
            <w:hideMark/>
          </w:tcPr>
          <w:p w14:paraId="50A3CBD4"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13</w:t>
            </w:r>
          </w:p>
        </w:tc>
        <w:tc>
          <w:tcPr>
            <w:tcW w:w="456" w:type="dxa"/>
            <w:shd w:val="clear" w:color="auto" w:fill="00B0F0"/>
            <w:noWrap/>
            <w:hideMark/>
          </w:tcPr>
          <w:p w14:paraId="36CF552A"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14</w:t>
            </w:r>
          </w:p>
        </w:tc>
        <w:tc>
          <w:tcPr>
            <w:tcW w:w="456" w:type="dxa"/>
            <w:shd w:val="clear" w:color="auto" w:fill="00B0F0"/>
            <w:noWrap/>
            <w:hideMark/>
          </w:tcPr>
          <w:p w14:paraId="4B02FB3B"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15</w:t>
            </w:r>
          </w:p>
        </w:tc>
        <w:tc>
          <w:tcPr>
            <w:tcW w:w="456" w:type="dxa"/>
            <w:shd w:val="clear" w:color="auto" w:fill="00B0F0"/>
            <w:noWrap/>
            <w:hideMark/>
          </w:tcPr>
          <w:p w14:paraId="4C6CF181"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16</w:t>
            </w:r>
          </w:p>
        </w:tc>
        <w:tc>
          <w:tcPr>
            <w:tcW w:w="456" w:type="dxa"/>
            <w:shd w:val="clear" w:color="auto" w:fill="00B0F0"/>
            <w:noWrap/>
            <w:hideMark/>
          </w:tcPr>
          <w:p w14:paraId="0A79D15C"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17</w:t>
            </w:r>
          </w:p>
        </w:tc>
        <w:tc>
          <w:tcPr>
            <w:tcW w:w="515" w:type="dxa"/>
            <w:shd w:val="clear" w:color="auto" w:fill="00B0F0"/>
            <w:noWrap/>
            <w:hideMark/>
          </w:tcPr>
          <w:p w14:paraId="7E6174AF"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18</w:t>
            </w:r>
          </w:p>
        </w:tc>
      </w:tr>
      <w:tr w:rsidR="00DD06D3" w:rsidRPr="00DD06D3" w14:paraId="632BFA17" w14:textId="77777777" w:rsidTr="00C53806">
        <w:trPr>
          <w:trHeight w:val="289"/>
        </w:trPr>
        <w:tc>
          <w:tcPr>
            <w:tcW w:w="400" w:type="dxa"/>
            <w:noWrap/>
            <w:hideMark/>
          </w:tcPr>
          <w:p w14:paraId="03B510DE"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C</w:t>
            </w:r>
          </w:p>
        </w:tc>
        <w:tc>
          <w:tcPr>
            <w:tcW w:w="400" w:type="dxa"/>
            <w:noWrap/>
            <w:hideMark/>
          </w:tcPr>
          <w:p w14:paraId="5454DA1B"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C</w:t>
            </w:r>
          </w:p>
        </w:tc>
        <w:tc>
          <w:tcPr>
            <w:tcW w:w="400" w:type="dxa"/>
            <w:noWrap/>
            <w:hideMark/>
          </w:tcPr>
          <w:p w14:paraId="56402642"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D</w:t>
            </w:r>
          </w:p>
        </w:tc>
        <w:tc>
          <w:tcPr>
            <w:tcW w:w="400" w:type="dxa"/>
            <w:noWrap/>
            <w:hideMark/>
          </w:tcPr>
          <w:p w14:paraId="760893C1"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A</w:t>
            </w:r>
          </w:p>
        </w:tc>
        <w:tc>
          <w:tcPr>
            <w:tcW w:w="400" w:type="dxa"/>
            <w:noWrap/>
            <w:hideMark/>
          </w:tcPr>
          <w:p w14:paraId="421954E4"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B</w:t>
            </w:r>
          </w:p>
        </w:tc>
        <w:tc>
          <w:tcPr>
            <w:tcW w:w="400" w:type="dxa"/>
            <w:noWrap/>
            <w:hideMark/>
          </w:tcPr>
          <w:p w14:paraId="60DA7961"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A</w:t>
            </w:r>
          </w:p>
        </w:tc>
        <w:tc>
          <w:tcPr>
            <w:tcW w:w="400" w:type="dxa"/>
            <w:noWrap/>
            <w:hideMark/>
          </w:tcPr>
          <w:p w14:paraId="386F742D"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B</w:t>
            </w:r>
          </w:p>
        </w:tc>
        <w:tc>
          <w:tcPr>
            <w:tcW w:w="400" w:type="dxa"/>
            <w:noWrap/>
            <w:hideMark/>
          </w:tcPr>
          <w:p w14:paraId="26C8B871"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B</w:t>
            </w:r>
          </w:p>
        </w:tc>
        <w:tc>
          <w:tcPr>
            <w:tcW w:w="400" w:type="dxa"/>
            <w:noWrap/>
            <w:hideMark/>
          </w:tcPr>
          <w:p w14:paraId="7D589592"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D</w:t>
            </w:r>
          </w:p>
        </w:tc>
        <w:tc>
          <w:tcPr>
            <w:tcW w:w="456" w:type="dxa"/>
            <w:noWrap/>
            <w:hideMark/>
          </w:tcPr>
          <w:p w14:paraId="4A6F1007"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A</w:t>
            </w:r>
          </w:p>
        </w:tc>
        <w:tc>
          <w:tcPr>
            <w:tcW w:w="456" w:type="dxa"/>
            <w:noWrap/>
            <w:hideMark/>
          </w:tcPr>
          <w:p w14:paraId="21C6BE7A"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B</w:t>
            </w:r>
          </w:p>
        </w:tc>
        <w:tc>
          <w:tcPr>
            <w:tcW w:w="456" w:type="dxa"/>
            <w:noWrap/>
            <w:hideMark/>
          </w:tcPr>
          <w:p w14:paraId="6086114E"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D</w:t>
            </w:r>
          </w:p>
        </w:tc>
        <w:tc>
          <w:tcPr>
            <w:tcW w:w="456" w:type="dxa"/>
            <w:noWrap/>
            <w:hideMark/>
          </w:tcPr>
          <w:p w14:paraId="1252C604"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B</w:t>
            </w:r>
          </w:p>
        </w:tc>
        <w:tc>
          <w:tcPr>
            <w:tcW w:w="456" w:type="dxa"/>
            <w:noWrap/>
            <w:hideMark/>
          </w:tcPr>
          <w:p w14:paraId="0C83316B"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D</w:t>
            </w:r>
          </w:p>
        </w:tc>
        <w:tc>
          <w:tcPr>
            <w:tcW w:w="456" w:type="dxa"/>
            <w:noWrap/>
            <w:hideMark/>
          </w:tcPr>
          <w:p w14:paraId="200B7E8F"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A</w:t>
            </w:r>
          </w:p>
        </w:tc>
        <w:tc>
          <w:tcPr>
            <w:tcW w:w="456" w:type="dxa"/>
            <w:noWrap/>
            <w:hideMark/>
          </w:tcPr>
          <w:p w14:paraId="7402FFA0"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B</w:t>
            </w:r>
          </w:p>
        </w:tc>
        <w:tc>
          <w:tcPr>
            <w:tcW w:w="456" w:type="dxa"/>
            <w:noWrap/>
            <w:hideMark/>
          </w:tcPr>
          <w:p w14:paraId="32158880"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C</w:t>
            </w:r>
          </w:p>
        </w:tc>
        <w:tc>
          <w:tcPr>
            <w:tcW w:w="515" w:type="dxa"/>
            <w:noWrap/>
            <w:hideMark/>
          </w:tcPr>
          <w:p w14:paraId="7F225536"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D</w:t>
            </w:r>
          </w:p>
        </w:tc>
      </w:tr>
    </w:tbl>
    <w:p w14:paraId="19D3C7B6" w14:textId="6CA1633C" w:rsidR="00C53806" w:rsidRPr="00DD06D3" w:rsidRDefault="00C53806" w:rsidP="0014678D">
      <w:pPr>
        <w:pStyle w:val="NormalWeb"/>
        <w:spacing w:before="0" w:beforeAutospacing="0" w:after="0" w:afterAutospacing="0" w:line="360" w:lineRule="auto"/>
        <w:contextualSpacing/>
        <w:rPr>
          <w:b/>
          <w:color w:val="000000" w:themeColor="text1"/>
        </w:rPr>
      </w:pPr>
      <w:r w:rsidRPr="00DD06D3">
        <w:rPr>
          <w:b/>
          <w:color w:val="000000" w:themeColor="text1"/>
        </w:rPr>
        <w:t>Phần II.</w:t>
      </w:r>
    </w:p>
    <w:tbl>
      <w:tblPr>
        <w:tblStyle w:val="TableGrid"/>
        <w:tblW w:w="0" w:type="auto"/>
        <w:tblLook w:val="04A0" w:firstRow="1" w:lastRow="0" w:firstColumn="1" w:lastColumn="0" w:noHBand="0" w:noVBand="1"/>
      </w:tblPr>
      <w:tblGrid>
        <w:gridCol w:w="456"/>
        <w:gridCol w:w="470"/>
        <w:gridCol w:w="443"/>
        <w:gridCol w:w="470"/>
        <w:gridCol w:w="456"/>
        <w:gridCol w:w="470"/>
        <w:gridCol w:w="443"/>
        <w:gridCol w:w="470"/>
        <w:gridCol w:w="456"/>
        <w:gridCol w:w="470"/>
        <w:gridCol w:w="443"/>
        <w:gridCol w:w="470"/>
        <w:gridCol w:w="456"/>
        <w:gridCol w:w="470"/>
        <w:gridCol w:w="443"/>
        <w:gridCol w:w="470"/>
      </w:tblGrid>
      <w:tr w:rsidR="00DD06D3" w:rsidRPr="00DD06D3" w14:paraId="62DC2DDD" w14:textId="77777777" w:rsidTr="00C53806">
        <w:trPr>
          <w:trHeight w:val="300"/>
        </w:trPr>
        <w:tc>
          <w:tcPr>
            <w:tcW w:w="400" w:type="dxa"/>
            <w:shd w:val="clear" w:color="auto" w:fill="00B0F0"/>
            <w:noWrap/>
            <w:hideMark/>
          </w:tcPr>
          <w:p w14:paraId="6C5B63FB"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1a</w:t>
            </w:r>
          </w:p>
        </w:tc>
        <w:tc>
          <w:tcPr>
            <w:tcW w:w="400" w:type="dxa"/>
            <w:shd w:val="clear" w:color="auto" w:fill="00B0F0"/>
            <w:noWrap/>
            <w:hideMark/>
          </w:tcPr>
          <w:p w14:paraId="09177B24"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1b</w:t>
            </w:r>
          </w:p>
        </w:tc>
        <w:tc>
          <w:tcPr>
            <w:tcW w:w="400" w:type="dxa"/>
            <w:shd w:val="clear" w:color="auto" w:fill="00B0F0"/>
            <w:noWrap/>
            <w:hideMark/>
          </w:tcPr>
          <w:p w14:paraId="64DBB75E"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1c</w:t>
            </w:r>
          </w:p>
        </w:tc>
        <w:tc>
          <w:tcPr>
            <w:tcW w:w="400" w:type="dxa"/>
            <w:shd w:val="clear" w:color="auto" w:fill="00B0F0"/>
            <w:noWrap/>
            <w:hideMark/>
          </w:tcPr>
          <w:p w14:paraId="5C168031"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1d</w:t>
            </w:r>
          </w:p>
        </w:tc>
        <w:tc>
          <w:tcPr>
            <w:tcW w:w="400" w:type="dxa"/>
            <w:shd w:val="clear" w:color="auto" w:fill="00B0F0"/>
            <w:noWrap/>
            <w:hideMark/>
          </w:tcPr>
          <w:p w14:paraId="6640B8FB"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2a</w:t>
            </w:r>
          </w:p>
        </w:tc>
        <w:tc>
          <w:tcPr>
            <w:tcW w:w="400" w:type="dxa"/>
            <w:shd w:val="clear" w:color="auto" w:fill="00B0F0"/>
            <w:noWrap/>
            <w:hideMark/>
          </w:tcPr>
          <w:p w14:paraId="5C056593"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2b</w:t>
            </w:r>
          </w:p>
        </w:tc>
        <w:tc>
          <w:tcPr>
            <w:tcW w:w="400" w:type="dxa"/>
            <w:shd w:val="clear" w:color="auto" w:fill="00B0F0"/>
            <w:noWrap/>
            <w:hideMark/>
          </w:tcPr>
          <w:p w14:paraId="5616A3EC"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2c</w:t>
            </w:r>
          </w:p>
        </w:tc>
        <w:tc>
          <w:tcPr>
            <w:tcW w:w="400" w:type="dxa"/>
            <w:shd w:val="clear" w:color="auto" w:fill="00B0F0"/>
            <w:noWrap/>
            <w:hideMark/>
          </w:tcPr>
          <w:p w14:paraId="3D9B87AD"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2d</w:t>
            </w:r>
          </w:p>
        </w:tc>
        <w:tc>
          <w:tcPr>
            <w:tcW w:w="400" w:type="dxa"/>
            <w:shd w:val="clear" w:color="auto" w:fill="00B0F0"/>
            <w:noWrap/>
            <w:hideMark/>
          </w:tcPr>
          <w:p w14:paraId="12B0C3C1"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3a</w:t>
            </w:r>
          </w:p>
        </w:tc>
        <w:tc>
          <w:tcPr>
            <w:tcW w:w="400" w:type="dxa"/>
            <w:shd w:val="clear" w:color="auto" w:fill="00B0F0"/>
            <w:noWrap/>
            <w:hideMark/>
          </w:tcPr>
          <w:p w14:paraId="225276AB"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3b</w:t>
            </w:r>
          </w:p>
        </w:tc>
        <w:tc>
          <w:tcPr>
            <w:tcW w:w="400" w:type="dxa"/>
            <w:shd w:val="clear" w:color="auto" w:fill="00B0F0"/>
            <w:noWrap/>
            <w:hideMark/>
          </w:tcPr>
          <w:p w14:paraId="509F3066"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3c</w:t>
            </w:r>
          </w:p>
        </w:tc>
        <w:tc>
          <w:tcPr>
            <w:tcW w:w="400" w:type="dxa"/>
            <w:shd w:val="clear" w:color="auto" w:fill="00B0F0"/>
            <w:noWrap/>
            <w:hideMark/>
          </w:tcPr>
          <w:p w14:paraId="06108E54"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3d</w:t>
            </w:r>
          </w:p>
        </w:tc>
        <w:tc>
          <w:tcPr>
            <w:tcW w:w="400" w:type="dxa"/>
            <w:shd w:val="clear" w:color="auto" w:fill="00B0F0"/>
            <w:noWrap/>
            <w:hideMark/>
          </w:tcPr>
          <w:p w14:paraId="4430D4C1"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4a</w:t>
            </w:r>
          </w:p>
        </w:tc>
        <w:tc>
          <w:tcPr>
            <w:tcW w:w="400" w:type="dxa"/>
            <w:shd w:val="clear" w:color="auto" w:fill="00B0F0"/>
            <w:noWrap/>
            <w:hideMark/>
          </w:tcPr>
          <w:p w14:paraId="205EB859"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4b</w:t>
            </w:r>
          </w:p>
        </w:tc>
        <w:tc>
          <w:tcPr>
            <w:tcW w:w="400" w:type="dxa"/>
            <w:shd w:val="clear" w:color="auto" w:fill="00B0F0"/>
            <w:noWrap/>
            <w:hideMark/>
          </w:tcPr>
          <w:p w14:paraId="6CD2E5B4"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4c</w:t>
            </w:r>
          </w:p>
        </w:tc>
        <w:tc>
          <w:tcPr>
            <w:tcW w:w="400" w:type="dxa"/>
            <w:shd w:val="clear" w:color="auto" w:fill="00B0F0"/>
            <w:noWrap/>
            <w:hideMark/>
          </w:tcPr>
          <w:p w14:paraId="71C30D25"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4d</w:t>
            </w:r>
          </w:p>
        </w:tc>
      </w:tr>
      <w:tr w:rsidR="00DD06D3" w:rsidRPr="00DD06D3" w14:paraId="4C3DA509" w14:textId="77777777" w:rsidTr="00C53806">
        <w:trPr>
          <w:trHeight w:val="289"/>
        </w:trPr>
        <w:tc>
          <w:tcPr>
            <w:tcW w:w="400" w:type="dxa"/>
            <w:noWrap/>
            <w:hideMark/>
          </w:tcPr>
          <w:p w14:paraId="33D86701"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S</w:t>
            </w:r>
          </w:p>
        </w:tc>
        <w:tc>
          <w:tcPr>
            <w:tcW w:w="400" w:type="dxa"/>
            <w:noWrap/>
            <w:hideMark/>
          </w:tcPr>
          <w:p w14:paraId="0FF46489"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D</w:t>
            </w:r>
          </w:p>
        </w:tc>
        <w:tc>
          <w:tcPr>
            <w:tcW w:w="400" w:type="dxa"/>
            <w:noWrap/>
            <w:hideMark/>
          </w:tcPr>
          <w:p w14:paraId="2DC1A713"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D</w:t>
            </w:r>
          </w:p>
        </w:tc>
        <w:tc>
          <w:tcPr>
            <w:tcW w:w="400" w:type="dxa"/>
            <w:noWrap/>
            <w:hideMark/>
          </w:tcPr>
          <w:p w14:paraId="79334C6E"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D</w:t>
            </w:r>
          </w:p>
        </w:tc>
        <w:tc>
          <w:tcPr>
            <w:tcW w:w="400" w:type="dxa"/>
            <w:noWrap/>
            <w:hideMark/>
          </w:tcPr>
          <w:p w14:paraId="40081192"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D</w:t>
            </w:r>
          </w:p>
        </w:tc>
        <w:tc>
          <w:tcPr>
            <w:tcW w:w="400" w:type="dxa"/>
            <w:noWrap/>
            <w:hideMark/>
          </w:tcPr>
          <w:p w14:paraId="1096E063"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D</w:t>
            </w:r>
          </w:p>
        </w:tc>
        <w:tc>
          <w:tcPr>
            <w:tcW w:w="400" w:type="dxa"/>
            <w:noWrap/>
            <w:hideMark/>
          </w:tcPr>
          <w:p w14:paraId="072B0159"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S</w:t>
            </w:r>
          </w:p>
        </w:tc>
        <w:tc>
          <w:tcPr>
            <w:tcW w:w="400" w:type="dxa"/>
            <w:noWrap/>
            <w:hideMark/>
          </w:tcPr>
          <w:p w14:paraId="17DF5C78"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D</w:t>
            </w:r>
          </w:p>
        </w:tc>
        <w:tc>
          <w:tcPr>
            <w:tcW w:w="400" w:type="dxa"/>
            <w:noWrap/>
            <w:hideMark/>
          </w:tcPr>
          <w:p w14:paraId="6EEB36B7"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D</w:t>
            </w:r>
          </w:p>
        </w:tc>
        <w:tc>
          <w:tcPr>
            <w:tcW w:w="400" w:type="dxa"/>
            <w:noWrap/>
            <w:hideMark/>
          </w:tcPr>
          <w:p w14:paraId="509F037D"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S</w:t>
            </w:r>
          </w:p>
        </w:tc>
        <w:tc>
          <w:tcPr>
            <w:tcW w:w="400" w:type="dxa"/>
            <w:noWrap/>
            <w:hideMark/>
          </w:tcPr>
          <w:p w14:paraId="7F55B9BC"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S</w:t>
            </w:r>
          </w:p>
        </w:tc>
        <w:tc>
          <w:tcPr>
            <w:tcW w:w="400" w:type="dxa"/>
            <w:noWrap/>
            <w:hideMark/>
          </w:tcPr>
          <w:p w14:paraId="16C34DA5"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D</w:t>
            </w:r>
          </w:p>
        </w:tc>
        <w:tc>
          <w:tcPr>
            <w:tcW w:w="400" w:type="dxa"/>
            <w:noWrap/>
            <w:hideMark/>
          </w:tcPr>
          <w:p w14:paraId="5D867F97"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S</w:t>
            </w:r>
          </w:p>
        </w:tc>
        <w:tc>
          <w:tcPr>
            <w:tcW w:w="400" w:type="dxa"/>
            <w:noWrap/>
            <w:hideMark/>
          </w:tcPr>
          <w:p w14:paraId="0BD9BD18"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D</w:t>
            </w:r>
          </w:p>
        </w:tc>
        <w:tc>
          <w:tcPr>
            <w:tcW w:w="400" w:type="dxa"/>
            <w:noWrap/>
            <w:hideMark/>
          </w:tcPr>
          <w:p w14:paraId="3B37F126"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D</w:t>
            </w:r>
          </w:p>
        </w:tc>
        <w:tc>
          <w:tcPr>
            <w:tcW w:w="400" w:type="dxa"/>
            <w:noWrap/>
            <w:hideMark/>
          </w:tcPr>
          <w:p w14:paraId="6C2B17D1"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S</w:t>
            </w:r>
          </w:p>
        </w:tc>
      </w:tr>
    </w:tbl>
    <w:p w14:paraId="03FECD94" w14:textId="6121555F" w:rsidR="00C53806" w:rsidRPr="00DD06D3" w:rsidRDefault="00C53806" w:rsidP="0014678D">
      <w:pPr>
        <w:pStyle w:val="NormalWeb"/>
        <w:spacing w:before="0" w:beforeAutospacing="0" w:after="0" w:afterAutospacing="0" w:line="360" w:lineRule="auto"/>
        <w:contextualSpacing/>
        <w:rPr>
          <w:b/>
          <w:color w:val="000000" w:themeColor="text1"/>
        </w:rPr>
      </w:pPr>
      <w:r w:rsidRPr="00DD06D3">
        <w:rPr>
          <w:b/>
          <w:color w:val="000000" w:themeColor="text1"/>
        </w:rPr>
        <w:t>Phần III.</w:t>
      </w:r>
    </w:p>
    <w:tbl>
      <w:tblPr>
        <w:tblStyle w:val="TableGrid"/>
        <w:tblW w:w="0" w:type="auto"/>
        <w:tblLook w:val="04A0" w:firstRow="1" w:lastRow="0" w:firstColumn="1" w:lastColumn="0" w:noHBand="0" w:noVBand="1"/>
      </w:tblPr>
      <w:tblGrid>
        <w:gridCol w:w="696"/>
        <w:gridCol w:w="636"/>
        <w:gridCol w:w="600"/>
        <w:gridCol w:w="636"/>
        <w:gridCol w:w="600"/>
        <w:gridCol w:w="636"/>
      </w:tblGrid>
      <w:tr w:rsidR="00DD06D3" w:rsidRPr="00DD06D3" w14:paraId="2934209A" w14:textId="77777777" w:rsidTr="00C53806">
        <w:trPr>
          <w:trHeight w:val="300"/>
        </w:trPr>
        <w:tc>
          <w:tcPr>
            <w:tcW w:w="600" w:type="dxa"/>
            <w:shd w:val="clear" w:color="auto" w:fill="00B0F0"/>
            <w:noWrap/>
            <w:hideMark/>
          </w:tcPr>
          <w:p w14:paraId="2ABB84C6"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1</w:t>
            </w:r>
          </w:p>
        </w:tc>
        <w:tc>
          <w:tcPr>
            <w:tcW w:w="600" w:type="dxa"/>
            <w:shd w:val="clear" w:color="auto" w:fill="00B0F0"/>
            <w:noWrap/>
            <w:hideMark/>
          </w:tcPr>
          <w:p w14:paraId="76E1604A"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2</w:t>
            </w:r>
          </w:p>
        </w:tc>
        <w:tc>
          <w:tcPr>
            <w:tcW w:w="600" w:type="dxa"/>
            <w:shd w:val="clear" w:color="auto" w:fill="00B0F0"/>
            <w:noWrap/>
            <w:hideMark/>
          </w:tcPr>
          <w:p w14:paraId="3F37F836"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3</w:t>
            </w:r>
          </w:p>
        </w:tc>
        <w:tc>
          <w:tcPr>
            <w:tcW w:w="600" w:type="dxa"/>
            <w:shd w:val="clear" w:color="auto" w:fill="00B0F0"/>
            <w:noWrap/>
            <w:hideMark/>
          </w:tcPr>
          <w:p w14:paraId="6139F6DF"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4</w:t>
            </w:r>
          </w:p>
        </w:tc>
        <w:tc>
          <w:tcPr>
            <w:tcW w:w="600" w:type="dxa"/>
            <w:shd w:val="clear" w:color="auto" w:fill="00B0F0"/>
            <w:noWrap/>
            <w:hideMark/>
          </w:tcPr>
          <w:p w14:paraId="07C0BF41"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5</w:t>
            </w:r>
          </w:p>
        </w:tc>
        <w:tc>
          <w:tcPr>
            <w:tcW w:w="600" w:type="dxa"/>
            <w:shd w:val="clear" w:color="auto" w:fill="00B0F0"/>
            <w:noWrap/>
            <w:hideMark/>
          </w:tcPr>
          <w:p w14:paraId="0875C5DB"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6</w:t>
            </w:r>
          </w:p>
        </w:tc>
      </w:tr>
      <w:tr w:rsidR="00DD06D3" w:rsidRPr="00DD06D3" w14:paraId="1E715182" w14:textId="77777777" w:rsidTr="00C53806">
        <w:trPr>
          <w:trHeight w:val="289"/>
        </w:trPr>
        <w:tc>
          <w:tcPr>
            <w:tcW w:w="600" w:type="dxa"/>
            <w:noWrap/>
            <w:hideMark/>
          </w:tcPr>
          <w:p w14:paraId="4FD376B5"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2288</w:t>
            </w:r>
          </w:p>
        </w:tc>
        <w:tc>
          <w:tcPr>
            <w:tcW w:w="600" w:type="dxa"/>
            <w:noWrap/>
            <w:hideMark/>
          </w:tcPr>
          <w:p w14:paraId="7E7DD185"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5,16</w:t>
            </w:r>
          </w:p>
        </w:tc>
        <w:tc>
          <w:tcPr>
            <w:tcW w:w="600" w:type="dxa"/>
            <w:noWrap/>
            <w:hideMark/>
          </w:tcPr>
          <w:p w14:paraId="3BDBDE5E"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12</w:t>
            </w:r>
          </w:p>
        </w:tc>
        <w:tc>
          <w:tcPr>
            <w:tcW w:w="600" w:type="dxa"/>
            <w:noWrap/>
            <w:hideMark/>
          </w:tcPr>
          <w:p w14:paraId="7CEE8A25"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28,4</w:t>
            </w:r>
          </w:p>
        </w:tc>
        <w:tc>
          <w:tcPr>
            <w:tcW w:w="600" w:type="dxa"/>
            <w:noWrap/>
            <w:hideMark/>
          </w:tcPr>
          <w:p w14:paraId="6636B103"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2,9</w:t>
            </w:r>
          </w:p>
        </w:tc>
        <w:tc>
          <w:tcPr>
            <w:tcW w:w="600" w:type="dxa"/>
            <w:noWrap/>
            <w:hideMark/>
          </w:tcPr>
          <w:p w14:paraId="5B31BECB"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62,8</w:t>
            </w:r>
          </w:p>
        </w:tc>
      </w:tr>
    </w:tbl>
    <w:p w14:paraId="71F3CD9E" w14:textId="6DDA7033" w:rsidR="00C33A9D" w:rsidRPr="00DD06D3" w:rsidRDefault="00C53806" w:rsidP="0014678D">
      <w:pPr>
        <w:pStyle w:val="NormalWeb"/>
        <w:spacing w:before="0" w:beforeAutospacing="0" w:after="0" w:afterAutospacing="0" w:line="360" w:lineRule="auto"/>
        <w:contextualSpacing/>
        <w:jc w:val="center"/>
        <w:rPr>
          <w:b/>
          <w:color w:val="000000" w:themeColor="text1"/>
        </w:rPr>
      </w:pPr>
      <w:r w:rsidRPr="00DD06D3">
        <w:rPr>
          <w:b/>
          <w:color w:val="000000" w:themeColor="text1"/>
        </w:rPr>
        <w:t>LỜI GIẢI THAM KHẢO</w:t>
      </w:r>
    </w:p>
    <w:p w14:paraId="4FCE3073" w14:textId="77777777" w:rsidR="00C53806" w:rsidRPr="00DD06D3" w:rsidRDefault="00C53806" w:rsidP="0014678D">
      <w:pPr>
        <w:spacing w:line="360" w:lineRule="auto"/>
        <w:contextualSpacing/>
        <w:outlineLvl w:val="0"/>
        <w:rPr>
          <w:rFonts w:eastAsia="Calibri"/>
          <w:b/>
          <w:bCs/>
          <w:color w:val="000000" w:themeColor="text1"/>
          <w:kern w:val="36"/>
        </w:rPr>
      </w:pPr>
      <w:r w:rsidRPr="00DD06D3">
        <w:rPr>
          <w:rFonts w:eastAsia="Calibri"/>
          <w:b/>
          <w:bCs/>
          <w:color w:val="000000" w:themeColor="text1"/>
          <w:kern w:val="36"/>
        </w:rPr>
        <w:t>PHẦN I. Trắc nghiệm 4 lựa chọn</w:t>
      </w:r>
    </w:p>
    <w:p w14:paraId="34257DAD"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1. Chọn C</w:t>
      </w:r>
    </w:p>
    <w:p w14:paraId="1D53293F"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Hệ thức Einstein liên hệ giữa khối lượng và năng lượng là: </w:t>
      </w:r>
      <w:r w:rsidRPr="00DD06D3">
        <w:rPr>
          <w:rFonts w:ascii="Calibri" w:eastAsia="Calibri" w:hAnsi="Calibri"/>
          <w:color w:val="000000" w:themeColor="text1"/>
          <w:position w:val="-6"/>
          <w:sz w:val="22"/>
          <w:szCs w:val="22"/>
        </w:rPr>
        <w:object w:dxaOrig="840" w:dyaOrig="320" w14:anchorId="72C1BF49">
          <v:shape id="_x0000_i1034" type="#_x0000_t75" style="width:42pt;height:16.5pt" o:ole="">
            <v:imagedata r:id="rId32" o:title=""/>
          </v:shape>
          <o:OLEObject Type="Embed" ProgID="Equation.DSMT4" ShapeID="_x0000_i1034" DrawAspect="Content" ObjectID="_1842209525" r:id="rId33"/>
        </w:object>
      </w:r>
    </w:p>
    <w:p w14:paraId="1A620FBC"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Trong đó </w:t>
      </w:r>
      <w:r w:rsidRPr="00DD06D3">
        <w:rPr>
          <w:rFonts w:ascii="Calibri" w:eastAsia="Calibri" w:hAnsi="Calibri"/>
          <w:color w:val="000000" w:themeColor="text1"/>
          <w:position w:val="-6"/>
          <w:sz w:val="22"/>
          <w:szCs w:val="22"/>
        </w:rPr>
        <w:object w:dxaOrig="260" w:dyaOrig="220" w14:anchorId="0DD4451D">
          <v:shape id="_x0000_i1035" type="#_x0000_t75" style="width:13.5pt;height:11.25pt" o:ole="">
            <v:imagedata r:id="rId34" o:title=""/>
          </v:shape>
          <o:OLEObject Type="Embed" ProgID="Equation.DSMT4" ShapeID="_x0000_i1035" DrawAspect="Content" ObjectID="_1842209526" r:id="rId35"/>
        </w:object>
      </w:r>
      <w:r w:rsidRPr="00DD06D3">
        <w:rPr>
          <w:rFonts w:eastAsia="Calibri"/>
          <w:color w:val="000000" w:themeColor="text1"/>
        </w:rPr>
        <w:t xml:space="preserve"> là khối lượng, </w:t>
      </w:r>
      <w:r w:rsidRPr="00DD06D3">
        <w:rPr>
          <w:rFonts w:ascii="Calibri" w:eastAsia="Calibri" w:hAnsi="Calibri"/>
          <w:color w:val="000000" w:themeColor="text1"/>
          <w:position w:val="-6"/>
          <w:sz w:val="22"/>
          <w:szCs w:val="22"/>
        </w:rPr>
        <w:object w:dxaOrig="180" w:dyaOrig="220" w14:anchorId="236C2B19">
          <v:shape id="_x0000_i1036" type="#_x0000_t75" style="width:9pt;height:11.25pt" o:ole="">
            <v:imagedata r:id="rId36" o:title=""/>
          </v:shape>
          <o:OLEObject Type="Embed" ProgID="Equation.DSMT4" ShapeID="_x0000_i1036" DrawAspect="Content" ObjectID="_1842209527" r:id="rId37"/>
        </w:object>
      </w:r>
      <w:r w:rsidRPr="00DD06D3">
        <w:rPr>
          <w:rFonts w:eastAsia="Calibri"/>
          <w:color w:val="000000" w:themeColor="text1"/>
        </w:rPr>
        <w:t xml:space="preserve"> là tốc độ ánh sáng trong chân không.</w:t>
      </w:r>
    </w:p>
    <w:p w14:paraId="3F025B77"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t xml:space="preserve">Vậy chọn </w:t>
      </w:r>
      <w:r w:rsidRPr="00DD06D3">
        <w:rPr>
          <w:rFonts w:eastAsia="Calibri"/>
          <w:b/>
          <w:bCs/>
          <w:color w:val="000000" w:themeColor="text1"/>
        </w:rPr>
        <w:t>C</w:t>
      </w:r>
      <w:r w:rsidRPr="00DD06D3">
        <w:rPr>
          <w:rFonts w:eastAsia="Calibri"/>
          <w:color w:val="000000" w:themeColor="text1"/>
        </w:rPr>
        <w:t>.</w:t>
      </w:r>
    </w:p>
    <w:p w14:paraId="587BB899"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2. Chọn C</w:t>
      </w:r>
    </w:p>
    <w:p w14:paraId="1D65B3A7" w14:textId="77777777" w:rsidR="00C53806" w:rsidRPr="00DD06D3" w:rsidRDefault="00C53806" w:rsidP="0014678D">
      <w:pPr>
        <w:numPr>
          <w:ilvl w:val="0"/>
          <w:numId w:val="1"/>
        </w:numPr>
        <w:spacing w:line="360" w:lineRule="auto"/>
        <w:contextualSpacing/>
        <w:rPr>
          <w:rFonts w:eastAsia="Calibri"/>
          <w:color w:val="000000" w:themeColor="text1"/>
        </w:rPr>
      </w:pPr>
      <w:r w:rsidRPr="00DD06D3">
        <w:rPr>
          <w:rFonts w:eastAsia="Calibri"/>
          <w:color w:val="000000" w:themeColor="text1"/>
        </w:rPr>
        <w:t xml:space="preserve">Hạt nhân nguyên tử nằm ở tâm nguyên tử, được cấu tạo từ các nuclon gồm: proton mang điện dương; </w:t>
      </w:r>
    </w:p>
    <w:p w14:paraId="61A9E0FD" w14:textId="77777777" w:rsidR="00C53806" w:rsidRPr="00DD06D3" w:rsidRDefault="00C53806" w:rsidP="0014678D">
      <w:pPr>
        <w:numPr>
          <w:ilvl w:val="0"/>
          <w:numId w:val="1"/>
        </w:numPr>
        <w:spacing w:line="360" w:lineRule="auto"/>
        <w:contextualSpacing/>
        <w:rPr>
          <w:rFonts w:eastAsia="Calibri"/>
          <w:color w:val="000000" w:themeColor="text1"/>
        </w:rPr>
      </w:pPr>
      <w:r w:rsidRPr="00DD06D3">
        <w:rPr>
          <w:rFonts w:eastAsia="Calibri"/>
          <w:color w:val="000000" w:themeColor="text1"/>
        </w:rPr>
        <w:t xml:space="preserve">neutron không mang điện. </w:t>
      </w:r>
    </w:p>
    <w:p w14:paraId="4D292326"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Electron chuyển động xung quanh hạt nhân, không thuộc thành phần cấu tạo hạt nhân.</w:t>
      </w:r>
    </w:p>
    <w:p w14:paraId="3E364F75"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t xml:space="preserve">Vậy chọn </w:t>
      </w:r>
      <w:r w:rsidRPr="00DD06D3">
        <w:rPr>
          <w:rFonts w:eastAsia="Calibri"/>
          <w:b/>
          <w:bCs/>
          <w:color w:val="000000" w:themeColor="text1"/>
        </w:rPr>
        <w:t>C. proton và neutron.</w:t>
      </w:r>
    </w:p>
    <w:p w14:paraId="44930F80"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3. Chọn D</w:t>
      </w:r>
    </w:p>
    <w:p w14:paraId="58C66CBA"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Máy phát điện xoay chiều hoạt động dựa trên hiện tượng cảm ứng điện từ.</w:t>
      </w:r>
    </w:p>
    <w:p w14:paraId="4F46037F"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Khi từ thông qua cuộn dây biến thiên thì trong cuộn dây xuất hiện suất điện động cảm ứng, từ đó tạo ra dòng điện xoay chiều.</w:t>
      </w:r>
    </w:p>
    <w:p w14:paraId="4C00F681"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t xml:space="preserve">Vậy chọn </w:t>
      </w:r>
      <w:r w:rsidRPr="00DD06D3">
        <w:rPr>
          <w:rFonts w:eastAsia="Calibri"/>
          <w:b/>
          <w:bCs/>
          <w:color w:val="000000" w:themeColor="text1"/>
        </w:rPr>
        <w:t>D</w:t>
      </w:r>
      <w:r w:rsidRPr="00DD06D3">
        <w:rPr>
          <w:rFonts w:eastAsia="Calibri"/>
          <w:color w:val="000000" w:themeColor="text1"/>
        </w:rPr>
        <w:t>.</w:t>
      </w:r>
    </w:p>
    <w:p w14:paraId="5BFD84C2"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4. Chọn A</w:t>
      </w:r>
    </w:p>
    <w:p w14:paraId="27DAF4C6"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Lực từ tác dụng lên đoạn dây dẫn mang dòng điện đặt trong từ trường đều có độ lớn: </w:t>
      </w:r>
      <w:r w:rsidRPr="00DD06D3">
        <w:rPr>
          <w:rFonts w:ascii="Calibri" w:eastAsia="Calibri" w:hAnsi="Calibri"/>
          <w:color w:val="000000" w:themeColor="text1"/>
          <w:position w:val="-6"/>
          <w:sz w:val="22"/>
          <w:szCs w:val="22"/>
        </w:rPr>
        <w:object w:dxaOrig="1320" w:dyaOrig="279" w14:anchorId="07BE3574">
          <v:shape id="_x0000_i1037" type="#_x0000_t75" style="width:66pt;height:13.5pt" o:ole="">
            <v:imagedata r:id="rId38" o:title=""/>
          </v:shape>
          <o:OLEObject Type="Embed" ProgID="Equation.DSMT4" ShapeID="_x0000_i1037" DrawAspect="Content" ObjectID="_1842209528" r:id="rId39"/>
        </w:object>
      </w:r>
    </w:p>
    <w:p w14:paraId="15ED11CB"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Trong đó </w:t>
      </w:r>
      <w:r w:rsidRPr="00DD06D3">
        <w:rPr>
          <w:rFonts w:ascii="Calibri" w:eastAsia="Calibri" w:hAnsi="Calibri"/>
          <w:color w:val="000000" w:themeColor="text1"/>
          <w:position w:val="-6"/>
          <w:sz w:val="22"/>
          <w:szCs w:val="22"/>
        </w:rPr>
        <w:object w:dxaOrig="240" w:dyaOrig="220" w14:anchorId="27154EAD">
          <v:shape id="_x0000_i1038" type="#_x0000_t75" style="width:12pt;height:11.25pt" o:ole="">
            <v:imagedata r:id="rId40" o:title=""/>
          </v:shape>
          <o:OLEObject Type="Embed" ProgID="Equation.DSMT4" ShapeID="_x0000_i1038" DrawAspect="Content" ObjectID="_1842209529" r:id="rId41"/>
        </w:object>
      </w:r>
      <w:r w:rsidRPr="00DD06D3">
        <w:rPr>
          <w:rFonts w:eastAsia="Calibri"/>
          <w:color w:val="000000" w:themeColor="text1"/>
        </w:rPr>
        <w:t xml:space="preserve"> là góc giữa chiều dòng điện và đường sức từ.</w:t>
      </w:r>
    </w:p>
    <w:p w14:paraId="42D0659F"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Đề bài nói dây dẫn đặt </w:t>
      </w:r>
      <w:r w:rsidRPr="00DD06D3">
        <w:rPr>
          <w:rFonts w:eastAsia="Calibri"/>
          <w:b/>
          <w:bCs/>
          <w:color w:val="000000" w:themeColor="text1"/>
        </w:rPr>
        <w:t>song song</w:t>
      </w:r>
      <w:r w:rsidRPr="00DD06D3">
        <w:rPr>
          <w:rFonts w:eastAsia="Calibri"/>
          <w:color w:val="000000" w:themeColor="text1"/>
        </w:rPr>
        <w:t xml:space="preserve"> với các đường sức từ nên </w:t>
      </w:r>
      <w:r w:rsidRPr="00DD06D3">
        <w:rPr>
          <w:rFonts w:ascii="Calibri" w:eastAsia="Calibri" w:hAnsi="Calibri"/>
          <w:color w:val="000000" w:themeColor="text1"/>
          <w:position w:val="-6"/>
          <w:sz w:val="22"/>
          <w:szCs w:val="22"/>
        </w:rPr>
        <w:object w:dxaOrig="660" w:dyaOrig="320" w14:anchorId="77780AC7">
          <v:shape id="_x0000_i1039" type="#_x0000_t75" style="width:33pt;height:16.5pt" o:ole="">
            <v:imagedata r:id="rId42" o:title=""/>
          </v:shape>
          <o:OLEObject Type="Embed" ProgID="Equation.DSMT4" ShapeID="_x0000_i1039" DrawAspect="Content" ObjectID="_1842209530" r:id="rId43"/>
        </w:object>
      </w:r>
      <w:r w:rsidRPr="00DD06D3">
        <w:rPr>
          <w:rFonts w:eastAsia="Calibri"/>
          <w:color w:val="000000" w:themeColor="text1"/>
        </w:rPr>
        <w:t>.</w:t>
      </w:r>
    </w:p>
    <w:p w14:paraId="4FD76C89"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Suy ra: </w:t>
      </w:r>
      <w:r w:rsidRPr="00DD06D3">
        <w:rPr>
          <w:rFonts w:ascii="Calibri" w:eastAsia="Calibri" w:hAnsi="Calibri"/>
          <w:color w:val="000000" w:themeColor="text1"/>
          <w:position w:val="-6"/>
          <w:sz w:val="22"/>
          <w:szCs w:val="22"/>
        </w:rPr>
        <w:object w:dxaOrig="1719" w:dyaOrig="320" w14:anchorId="53425C84">
          <v:shape id="_x0000_i1040" type="#_x0000_t75" style="width:85.5pt;height:16.5pt" o:ole="">
            <v:imagedata r:id="rId44" o:title=""/>
          </v:shape>
          <o:OLEObject Type="Embed" ProgID="Equation.DSMT4" ShapeID="_x0000_i1040" DrawAspect="Content" ObjectID="_1842209531" r:id="rId45"/>
        </w:object>
      </w:r>
    </w:p>
    <w:p w14:paraId="166BB391"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Vậy lực từ bằng 0.</w:t>
      </w:r>
    </w:p>
    <w:p w14:paraId="3CD47574"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t xml:space="preserve">Chọn </w:t>
      </w:r>
      <w:r w:rsidRPr="00DD06D3">
        <w:rPr>
          <w:rFonts w:eastAsia="Calibri"/>
          <w:b/>
          <w:bCs/>
          <w:color w:val="000000" w:themeColor="text1"/>
        </w:rPr>
        <w:t>A</w:t>
      </w:r>
      <w:r w:rsidRPr="00DD06D3">
        <w:rPr>
          <w:rFonts w:eastAsia="Calibri"/>
          <w:color w:val="000000" w:themeColor="text1"/>
        </w:rPr>
        <w:t>.</w:t>
      </w:r>
    </w:p>
    <w:p w14:paraId="3DAAAA53"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5. Chọn B</w:t>
      </w:r>
    </w:p>
    <w:p w14:paraId="5754FB0E"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Tia X có khả năng đâm xuyên qua nhiều vật liệu, nên trong lĩnh vực an ninh thường dùng để soi chiếu hành lý ở sân bay, phát hiện vật dụng nguy hiểm.</w:t>
      </w:r>
    </w:p>
    <w:p w14:paraId="72303E2C"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lastRenderedPageBreak/>
        <w:t xml:space="preserve">Vậy chọn </w:t>
      </w:r>
      <w:r w:rsidRPr="00DD06D3">
        <w:rPr>
          <w:rFonts w:eastAsia="Calibri"/>
          <w:b/>
          <w:bCs/>
          <w:color w:val="000000" w:themeColor="text1"/>
        </w:rPr>
        <w:t>B</w:t>
      </w:r>
      <w:r w:rsidRPr="00DD06D3">
        <w:rPr>
          <w:rFonts w:eastAsia="Calibri"/>
          <w:color w:val="000000" w:themeColor="text1"/>
        </w:rPr>
        <w:t>.</w:t>
      </w:r>
    </w:p>
    <w:p w14:paraId="3FCE0204"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6. Chọn A</w:t>
      </w:r>
    </w:p>
    <w:p w14:paraId="5D3019CF"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Biểu thức áp suất chất khí: </w:t>
      </w:r>
      <w:r w:rsidRPr="00DD06D3">
        <w:rPr>
          <w:rFonts w:ascii="Calibri" w:eastAsia="Calibri" w:hAnsi="Calibri"/>
          <w:color w:val="000000" w:themeColor="text1"/>
          <w:position w:val="-24"/>
          <w:sz w:val="22"/>
          <w:szCs w:val="22"/>
        </w:rPr>
        <w:object w:dxaOrig="1200" w:dyaOrig="620" w14:anchorId="33E42745">
          <v:shape id="_x0000_i1041" type="#_x0000_t75" style="width:60pt;height:31.5pt" o:ole="">
            <v:imagedata r:id="rId46" o:title=""/>
          </v:shape>
          <o:OLEObject Type="Embed" ProgID="Equation.DSMT4" ShapeID="_x0000_i1041" DrawAspect="Content" ObjectID="_1842209532" r:id="rId47"/>
        </w:object>
      </w:r>
    </w:p>
    <w:p w14:paraId="195B098C" w14:textId="77777777" w:rsidR="00C53806" w:rsidRPr="00DD06D3" w:rsidRDefault="00C53806" w:rsidP="0014678D">
      <w:pPr>
        <w:numPr>
          <w:ilvl w:val="0"/>
          <w:numId w:val="2"/>
        </w:numPr>
        <w:spacing w:line="360" w:lineRule="auto"/>
        <w:contextualSpacing/>
        <w:rPr>
          <w:rFonts w:eastAsia="Calibri"/>
          <w:color w:val="000000" w:themeColor="text1"/>
        </w:rPr>
      </w:pPr>
      <w:r w:rsidRPr="00DD06D3">
        <w:rPr>
          <w:rFonts w:eastAsia="Calibri"/>
          <w:color w:val="000000" w:themeColor="text1"/>
        </w:rPr>
        <w:t xml:space="preserve">Trong đó: </w:t>
      </w:r>
      <w:r w:rsidRPr="00DD06D3">
        <w:rPr>
          <w:rFonts w:ascii="Calibri" w:eastAsia="Calibri" w:hAnsi="Calibri"/>
          <w:color w:val="000000" w:themeColor="text1"/>
          <w:position w:val="-10"/>
          <w:sz w:val="22"/>
          <w:szCs w:val="22"/>
        </w:rPr>
        <w:object w:dxaOrig="240" w:dyaOrig="260" w14:anchorId="52C34A72">
          <v:shape id="_x0000_i1042" type="#_x0000_t75" style="width:12pt;height:13.5pt" o:ole="">
            <v:imagedata r:id="rId48" o:title=""/>
          </v:shape>
          <o:OLEObject Type="Embed" ProgID="Equation.DSMT4" ShapeID="_x0000_i1042" DrawAspect="Content" ObjectID="_1842209533" r:id="rId49"/>
        </w:object>
      </w:r>
      <w:r w:rsidRPr="00DD06D3">
        <w:rPr>
          <w:rFonts w:eastAsia="Calibri"/>
          <w:color w:val="000000" w:themeColor="text1"/>
        </w:rPr>
        <w:t xml:space="preserve"> là áp suất chất khí; </w:t>
      </w:r>
    </w:p>
    <w:p w14:paraId="5489F030" w14:textId="77777777" w:rsidR="00C53806" w:rsidRPr="00DD06D3" w:rsidRDefault="00C53806" w:rsidP="0014678D">
      <w:pPr>
        <w:numPr>
          <w:ilvl w:val="0"/>
          <w:numId w:val="2"/>
        </w:numPr>
        <w:spacing w:line="360" w:lineRule="auto"/>
        <w:contextualSpacing/>
        <w:rPr>
          <w:rFonts w:eastAsia="Calibri"/>
          <w:color w:val="000000" w:themeColor="text1"/>
        </w:rPr>
      </w:pPr>
      <w:r w:rsidRPr="00DD06D3">
        <w:rPr>
          <w:rFonts w:ascii="Calibri" w:eastAsia="Calibri" w:hAnsi="Calibri"/>
          <w:color w:val="000000" w:themeColor="text1"/>
          <w:position w:val="-10"/>
          <w:sz w:val="22"/>
          <w:szCs w:val="22"/>
        </w:rPr>
        <w:object w:dxaOrig="240" w:dyaOrig="260" w14:anchorId="290BE316">
          <v:shape id="_x0000_i1043" type="#_x0000_t75" style="width:12pt;height:13.5pt" o:ole="">
            <v:imagedata r:id="rId50" o:title=""/>
          </v:shape>
          <o:OLEObject Type="Embed" ProgID="Equation.DSMT4" ShapeID="_x0000_i1043" DrawAspect="Content" ObjectID="_1842209534" r:id="rId51"/>
        </w:object>
      </w:r>
      <w:r w:rsidRPr="00DD06D3">
        <w:rPr>
          <w:rFonts w:eastAsia="Calibri"/>
          <w:color w:val="000000" w:themeColor="text1"/>
        </w:rPr>
        <w:t xml:space="preserve"> là mật độ phân tử khí; </w:t>
      </w:r>
    </w:p>
    <w:p w14:paraId="4AD04158" w14:textId="77777777" w:rsidR="00C53806" w:rsidRPr="00DD06D3" w:rsidRDefault="00C53806" w:rsidP="0014678D">
      <w:pPr>
        <w:numPr>
          <w:ilvl w:val="0"/>
          <w:numId w:val="2"/>
        </w:numPr>
        <w:spacing w:line="360" w:lineRule="auto"/>
        <w:contextualSpacing/>
        <w:rPr>
          <w:rFonts w:eastAsia="Calibri"/>
          <w:color w:val="000000" w:themeColor="text1"/>
        </w:rPr>
      </w:pPr>
      <w:r w:rsidRPr="00DD06D3">
        <w:rPr>
          <w:rFonts w:ascii="Calibri" w:eastAsia="Calibri" w:hAnsi="Calibri"/>
          <w:color w:val="000000" w:themeColor="text1"/>
          <w:position w:val="-6"/>
          <w:sz w:val="22"/>
          <w:szCs w:val="22"/>
        </w:rPr>
        <w:object w:dxaOrig="260" w:dyaOrig="220" w14:anchorId="48139D81">
          <v:shape id="_x0000_i1044" type="#_x0000_t75" style="width:13.5pt;height:11.25pt" o:ole="">
            <v:imagedata r:id="rId52" o:title=""/>
          </v:shape>
          <o:OLEObject Type="Embed" ProgID="Equation.DSMT4" ShapeID="_x0000_i1044" DrawAspect="Content" ObjectID="_1842209535" r:id="rId53"/>
        </w:object>
      </w:r>
      <w:r w:rsidRPr="00DD06D3">
        <w:rPr>
          <w:rFonts w:eastAsia="Calibri"/>
          <w:color w:val="000000" w:themeColor="text1"/>
        </w:rPr>
        <w:t xml:space="preserve"> là khối lượng mỗi phân tử khí; </w:t>
      </w:r>
    </w:p>
    <w:p w14:paraId="3267B9FE" w14:textId="77777777" w:rsidR="00C53806" w:rsidRPr="00DD06D3" w:rsidRDefault="00C53806" w:rsidP="0014678D">
      <w:pPr>
        <w:numPr>
          <w:ilvl w:val="0"/>
          <w:numId w:val="2"/>
        </w:numPr>
        <w:spacing w:line="360" w:lineRule="auto"/>
        <w:contextualSpacing/>
        <w:rPr>
          <w:rFonts w:eastAsia="Calibri"/>
          <w:color w:val="000000" w:themeColor="text1"/>
        </w:rPr>
      </w:pPr>
      <w:r w:rsidRPr="00DD06D3">
        <w:rPr>
          <w:rFonts w:ascii="Calibri" w:eastAsia="Calibri" w:hAnsi="Calibri"/>
          <w:color w:val="000000" w:themeColor="text1"/>
          <w:position w:val="-6"/>
          <w:sz w:val="22"/>
          <w:szCs w:val="22"/>
        </w:rPr>
        <w:object w:dxaOrig="279" w:dyaOrig="360" w14:anchorId="338E47E3">
          <v:shape id="_x0000_i1045" type="#_x0000_t75" style="width:13.5pt;height:18pt" o:ole="">
            <v:imagedata r:id="rId54" o:title=""/>
          </v:shape>
          <o:OLEObject Type="Embed" ProgID="Equation.DSMT4" ShapeID="_x0000_i1045" DrawAspect="Content" ObjectID="_1842209536" r:id="rId55"/>
        </w:object>
      </w:r>
      <w:r w:rsidRPr="00DD06D3">
        <w:rPr>
          <w:rFonts w:eastAsia="Calibri"/>
          <w:color w:val="000000" w:themeColor="text1"/>
        </w:rPr>
        <w:t xml:space="preserve"> là trung bình của bình phương tốc độ chuyển động nhiệt của các phân tử khí. </w:t>
      </w:r>
    </w:p>
    <w:p w14:paraId="505703C3"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t xml:space="preserve">Vậy chọn </w:t>
      </w:r>
      <w:r w:rsidRPr="00DD06D3">
        <w:rPr>
          <w:rFonts w:eastAsia="Calibri"/>
          <w:b/>
          <w:bCs/>
          <w:color w:val="000000" w:themeColor="text1"/>
        </w:rPr>
        <w:t>A</w:t>
      </w:r>
      <w:r w:rsidRPr="00DD06D3">
        <w:rPr>
          <w:rFonts w:eastAsia="Calibri"/>
          <w:color w:val="000000" w:themeColor="text1"/>
        </w:rPr>
        <w:t>.</w:t>
      </w:r>
    </w:p>
    <w:p w14:paraId="35383C69"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7. Chọn B</w:t>
      </w:r>
    </w:p>
    <w:p w14:paraId="4972698D" w14:textId="77777777" w:rsidR="00C53806" w:rsidRPr="00DD06D3" w:rsidRDefault="00C53806" w:rsidP="0014678D">
      <w:pPr>
        <w:numPr>
          <w:ilvl w:val="0"/>
          <w:numId w:val="3"/>
        </w:numPr>
        <w:spacing w:line="360" w:lineRule="auto"/>
        <w:contextualSpacing/>
        <w:rPr>
          <w:rFonts w:eastAsia="Calibri"/>
          <w:color w:val="000000" w:themeColor="text1"/>
        </w:rPr>
      </w:pPr>
      <w:r w:rsidRPr="00DD06D3">
        <w:rPr>
          <w:rFonts w:eastAsia="Calibri"/>
          <w:color w:val="000000" w:themeColor="text1"/>
        </w:rPr>
        <w:t xml:space="preserve">Chất lỏng có: thể tích xác định; </w:t>
      </w:r>
    </w:p>
    <w:p w14:paraId="45482528" w14:textId="77777777" w:rsidR="00C53806" w:rsidRPr="00DD06D3" w:rsidRDefault="00C53806" w:rsidP="0014678D">
      <w:pPr>
        <w:numPr>
          <w:ilvl w:val="0"/>
          <w:numId w:val="3"/>
        </w:numPr>
        <w:spacing w:line="360" w:lineRule="auto"/>
        <w:contextualSpacing/>
        <w:rPr>
          <w:rFonts w:eastAsia="Calibri"/>
          <w:color w:val="000000" w:themeColor="text1"/>
        </w:rPr>
      </w:pPr>
      <w:r w:rsidRPr="00DD06D3">
        <w:rPr>
          <w:rFonts w:eastAsia="Calibri"/>
          <w:color w:val="000000" w:themeColor="text1"/>
        </w:rPr>
        <w:t xml:space="preserve">hình dạng không xác định, phụ thuộc vào bình chứa. </w:t>
      </w:r>
    </w:p>
    <w:p w14:paraId="7BC64EB0"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Ví dụ: nước đổ vào chai thì có hình dạng của chai, đổ vào cốc thì có hình dạng của cốc.</w:t>
      </w:r>
    </w:p>
    <w:p w14:paraId="01C5AA01"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t xml:space="preserve">Vậy chọn </w:t>
      </w:r>
      <w:r w:rsidRPr="00DD06D3">
        <w:rPr>
          <w:rFonts w:eastAsia="Calibri"/>
          <w:b/>
          <w:bCs/>
          <w:color w:val="000000" w:themeColor="text1"/>
        </w:rPr>
        <w:t>B</w:t>
      </w:r>
      <w:r w:rsidRPr="00DD06D3">
        <w:rPr>
          <w:rFonts w:eastAsia="Calibri"/>
          <w:color w:val="000000" w:themeColor="text1"/>
        </w:rPr>
        <w:t>.</w:t>
      </w:r>
    </w:p>
    <w:p w14:paraId="1717A9C7"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8. Chọn B</w:t>
      </w:r>
    </w:p>
    <w:p w14:paraId="01D900BB"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Chuyển động Brown là chuyển động hỗn loạn, không ngừng của các hạt nhỏ trong chất lỏng hoặc chất khí.</w:t>
      </w:r>
    </w:p>
    <w:p w14:paraId="7CFDAA58"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Các hạt phấn hoa trong nước chuyển động hỗn loạn vì bị các phân tử nước va chạm liên tục từ nhiều phía.</w:t>
      </w:r>
    </w:p>
    <w:p w14:paraId="2A7CFCD1"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t xml:space="preserve">Vậy chọn </w:t>
      </w:r>
      <w:r w:rsidRPr="00DD06D3">
        <w:rPr>
          <w:rFonts w:eastAsia="Calibri"/>
          <w:b/>
          <w:bCs/>
          <w:color w:val="000000" w:themeColor="text1"/>
        </w:rPr>
        <w:t>B</w:t>
      </w:r>
      <w:r w:rsidRPr="00DD06D3">
        <w:rPr>
          <w:rFonts w:eastAsia="Calibri"/>
          <w:color w:val="000000" w:themeColor="text1"/>
        </w:rPr>
        <w:t>.</w:t>
      </w:r>
    </w:p>
    <w:p w14:paraId="17FB984C"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9. Chọn D</w:t>
      </w:r>
    </w:p>
    <w:p w14:paraId="2A0E6232" w14:textId="77777777" w:rsidR="00C53806" w:rsidRPr="00DD06D3" w:rsidRDefault="00C53806" w:rsidP="0014678D">
      <w:pPr>
        <w:numPr>
          <w:ilvl w:val="0"/>
          <w:numId w:val="4"/>
        </w:numPr>
        <w:spacing w:line="360" w:lineRule="auto"/>
        <w:contextualSpacing/>
        <w:rPr>
          <w:rFonts w:eastAsia="Calibri"/>
          <w:color w:val="000000" w:themeColor="text1"/>
        </w:rPr>
      </w:pPr>
      <w:r w:rsidRPr="00DD06D3">
        <w:rPr>
          <w:rFonts w:eastAsia="Calibri"/>
          <w:color w:val="000000" w:themeColor="text1"/>
        </w:rPr>
        <w:t xml:space="preserve">Từ đồ thị: Ban đầu rượu ở 28°C. </w:t>
      </w:r>
    </w:p>
    <w:p w14:paraId="04D9CFB1" w14:textId="77777777" w:rsidR="00C53806" w:rsidRPr="00DD06D3" w:rsidRDefault="00C53806" w:rsidP="0014678D">
      <w:pPr>
        <w:numPr>
          <w:ilvl w:val="0"/>
          <w:numId w:val="4"/>
        </w:numPr>
        <w:spacing w:line="360" w:lineRule="auto"/>
        <w:contextualSpacing/>
        <w:rPr>
          <w:rFonts w:eastAsia="Calibri"/>
          <w:color w:val="000000" w:themeColor="text1"/>
        </w:rPr>
      </w:pPr>
      <w:r w:rsidRPr="00DD06D3">
        <w:rPr>
          <w:rFonts w:eastAsia="Calibri"/>
          <w:color w:val="000000" w:themeColor="text1"/>
        </w:rPr>
        <w:t xml:space="preserve">Khi nhận 125 kJ nhiệt lượng thì nhiệt độ đạt 78°C. </w:t>
      </w:r>
    </w:p>
    <w:p w14:paraId="33015D44" w14:textId="77777777" w:rsidR="00C53806" w:rsidRPr="00DD06D3" w:rsidRDefault="00C53806" w:rsidP="0014678D">
      <w:pPr>
        <w:numPr>
          <w:ilvl w:val="0"/>
          <w:numId w:val="4"/>
        </w:numPr>
        <w:spacing w:line="360" w:lineRule="auto"/>
        <w:contextualSpacing/>
        <w:rPr>
          <w:rFonts w:eastAsia="Calibri"/>
          <w:color w:val="000000" w:themeColor="text1"/>
        </w:rPr>
      </w:pPr>
      <w:r w:rsidRPr="00DD06D3">
        <w:rPr>
          <w:rFonts w:eastAsia="Calibri"/>
          <w:color w:val="000000" w:themeColor="text1"/>
        </w:rPr>
        <w:t xml:space="preserve">Độ tăng nhiệt độ là: </w:t>
      </w:r>
    </w:p>
    <w:p w14:paraId="5663DABC" w14:textId="77777777" w:rsidR="00C53806" w:rsidRPr="00DD06D3" w:rsidRDefault="00C53806" w:rsidP="0014678D">
      <w:pPr>
        <w:spacing w:line="360" w:lineRule="auto"/>
        <w:contextualSpacing/>
        <w:rPr>
          <w:rFonts w:eastAsia="Calibri"/>
          <w:color w:val="000000" w:themeColor="text1"/>
        </w:rPr>
      </w:pPr>
      <w:r w:rsidRPr="00DD06D3">
        <w:rPr>
          <w:rFonts w:ascii="Calibri" w:eastAsia="Calibri" w:hAnsi="Calibri"/>
          <w:color w:val="000000" w:themeColor="text1"/>
          <w:position w:val="-6"/>
          <w:sz w:val="22"/>
          <w:szCs w:val="22"/>
        </w:rPr>
        <w:object w:dxaOrig="2160" w:dyaOrig="320" w14:anchorId="7468AA20">
          <v:shape id="_x0000_i1046" type="#_x0000_t75" style="width:108pt;height:16.5pt" o:ole="">
            <v:imagedata r:id="rId56" o:title=""/>
          </v:shape>
          <o:OLEObject Type="Embed" ProgID="Equation.DSMT4" ShapeID="_x0000_i1046" DrawAspect="Content" ObjectID="_1842209537" r:id="rId57"/>
        </w:object>
      </w:r>
    </w:p>
    <w:p w14:paraId="4FCB40C1"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Xét các phương án: A sai vì trong giai đoạn BC, rượu đang sôi và hóa hơi, nội năng vẫn tăng do thế năng phân tử tăng.</w:t>
      </w:r>
    </w:p>
    <w:p w14:paraId="437FF984"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B sai vì nhiệt độ sôi là 78°C, không phải 78 K.</w:t>
      </w:r>
    </w:p>
    <w:p w14:paraId="1F9408C8"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C sai vì từ B đến C, rượu nhận nhiệt lượng hóa hơi là: </w:t>
      </w:r>
      <w:r w:rsidRPr="00DD06D3">
        <w:rPr>
          <w:rFonts w:ascii="Calibri" w:eastAsia="Calibri" w:hAnsi="Calibri"/>
          <w:color w:val="000000" w:themeColor="text1"/>
          <w:position w:val="-6"/>
          <w:sz w:val="22"/>
          <w:szCs w:val="22"/>
        </w:rPr>
        <w:object w:dxaOrig="1660" w:dyaOrig="279" w14:anchorId="6E538595">
          <v:shape id="_x0000_i1047" type="#_x0000_t75" style="width:83.25pt;height:13.5pt" o:ole="">
            <v:imagedata r:id="rId58" o:title=""/>
          </v:shape>
          <o:OLEObject Type="Embed" ProgID="Equation.DSMT4" ShapeID="_x0000_i1047" DrawAspect="Content" ObjectID="_1842209538" r:id="rId59"/>
        </w:object>
      </w:r>
      <w:r w:rsidRPr="00DD06D3">
        <w:rPr>
          <w:rFonts w:eastAsia="Calibri"/>
          <w:color w:val="000000" w:themeColor="text1"/>
        </w:rPr>
        <w:t xml:space="preserve"> kJ</w:t>
      </w:r>
    </w:p>
    <w:p w14:paraId="0D21B39B"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không phải 1025 kJ.</w:t>
      </w:r>
    </w:p>
    <w:p w14:paraId="60F3F7B4"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D đúng vì sau khi cung cấp 125 kJ, nhiệt độ tăng thêm 50 K.</w:t>
      </w:r>
    </w:p>
    <w:p w14:paraId="0A72AFA7"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t xml:space="preserve">Vậy chọn </w:t>
      </w:r>
      <w:r w:rsidRPr="00DD06D3">
        <w:rPr>
          <w:rFonts w:eastAsia="Calibri"/>
          <w:b/>
          <w:bCs/>
          <w:color w:val="000000" w:themeColor="text1"/>
        </w:rPr>
        <w:t>D</w:t>
      </w:r>
      <w:r w:rsidRPr="00DD06D3">
        <w:rPr>
          <w:rFonts w:eastAsia="Calibri"/>
          <w:color w:val="000000" w:themeColor="text1"/>
        </w:rPr>
        <w:t>.</w:t>
      </w:r>
    </w:p>
    <w:p w14:paraId="6CC9456C"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10. Chọn A</w:t>
      </w:r>
    </w:p>
    <w:p w14:paraId="00794370"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Đơn vị của cảm ứng từ trong hệ SI là tesla, kí hiệu T.</w:t>
      </w:r>
    </w:p>
    <w:p w14:paraId="471CD543"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t xml:space="preserve">Vậy chọn </w:t>
      </w:r>
      <w:r w:rsidRPr="00DD06D3">
        <w:rPr>
          <w:rFonts w:eastAsia="Calibri"/>
          <w:b/>
          <w:bCs/>
          <w:color w:val="000000" w:themeColor="text1"/>
        </w:rPr>
        <w:t>A</w:t>
      </w:r>
      <w:r w:rsidRPr="00DD06D3">
        <w:rPr>
          <w:rFonts w:eastAsia="Calibri"/>
          <w:color w:val="000000" w:themeColor="text1"/>
        </w:rPr>
        <w:t>.</w:t>
      </w:r>
    </w:p>
    <w:p w14:paraId="382E404F"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11. Chọn B</w:t>
      </w:r>
    </w:p>
    <w:p w14:paraId="6165FB40"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Nhiệt độ mà tại đó chuyển động nhiệt của các phân tử dừng lại là độ không tuyệt đối.</w:t>
      </w:r>
    </w:p>
    <w:p w14:paraId="2064BD50"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Độ không tuyệt đối ứng với: </w:t>
      </w:r>
      <w:r w:rsidRPr="00DD06D3">
        <w:rPr>
          <w:rFonts w:ascii="Calibri" w:eastAsia="Calibri" w:hAnsi="Calibri"/>
          <w:color w:val="000000" w:themeColor="text1"/>
          <w:position w:val="-6"/>
          <w:sz w:val="22"/>
          <w:szCs w:val="22"/>
        </w:rPr>
        <w:object w:dxaOrig="780" w:dyaOrig="279" w14:anchorId="15389DFE">
          <v:shape id="_x0000_i1048" type="#_x0000_t75" style="width:39pt;height:13.5pt" o:ole="">
            <v:imagedata r:id="rId60" o:title=""/>
          </v:shape>
          <o:OLEObject Type="Embed" ProgID="Equation.DSMT4" ShapeID="_x0000_i1048" DrawAspect="Content" ObjectID="_1842209539" r:id="rId61"/>
        </w:object>
      </w:r>
    </w:p>
    <w:p w14:paraId="53BF7197"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lastRenderedPageBreak/>
        <w:t xml:space="preserve">Vậy chọn </w:t>
      </w:r>
      <w:r w:rsidRPr="00DD06D3">
        <w:rPr>
          <w:rFonts w:eastAsia="Calibri"/>
          <w:b/>
          <w:bCs/>
          <w:color w:val="000000" w:themeColor="text1"/>
        </w:rPr>
        <w:t>B</w:t>
      </w:r>
      <w:r w:rsidRPr="00DD06D3">
        <w:rPr>
          <w:rFonts w:eastAsia="Calibri"/>
          <w:color w:val="000000" w:themeColor="text1"/>
        </w:rPr>
        <w:t>.</w:t>
      </w:r>
    </w:p>
    <w:p w14:paraId="72758B4A"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12. Chọn D</w:t>
      </w:r>
    </w:p>
    <w:p w14:paraId="226D8321" w14:textId="77777777" w:rsidR="00C53806" w:rsidRPr="00DD06D3" w:rsidRDefault="00C53806" w:rsidP="0014678D">
      <w:pPr>
        <w:numPr>
          <w:ilvl w:val="0"/>
          <w:numId w:val="5"/>
        </w:numPr>
        <w:spacing w:line="360" w:lineRule="auto"/>
        <w:contextualSpacing/>
        <w:rPr>
          <w:rFonts w:eastAsia="Calibri"/>
          <w:color w:val="000000" w:themeColor="text1"/>
        </w:rPr>
      </w:pPr>
      <w:r w:rsidRPr="00DD06D3">
        <w:rPr>
          <w:rFonts w:eastAsia="Calibri"/>
          <w:color w:val="000000" w:themeColor="text1"/>
        </w:rPr>
        <w:t xml:space="preserve">Từ trường là dạng vật chất tồn tại xung quanh: nam châm; </w:t>
      </w:r>
    </w:p>
    <w:p w14:paraId="5E4C5C88" w14:textId="77777777" w:rsidR="00C53806" w:rsidRPr="00DD06D3" w:rsidRDefault="00C53806" w:rsidP="0014678D">
      <w:pPr>
        <w:numPr>
          <w:ilvl w:val="0"/>
          <w:numId w:val="5"/>
        </w:numPr>
        <w:spacing w:line="360" w:lineRule="auto"/>
        <w:contextualSpacing/>
        <w:rPr>
          <w:rFonts w:eastAsia="Calibri"/>
          <w:color w:val="000000" w:themeColor="text1"/>
        </w:rPr>
      </w:pPr>
      <w:r w:rsidRPr="00DD06D3">
        <w:rPr>
          <w:rFonts w:eastAsia="Calibri"/>
          <w:color w:val="000000" w:themeColor="text1"/>
        </w:rPr>
        <w:t xml:space="preserve">dòng điện. </w:t>
      </w:r>
    </w:p>
    <w:p w14:paraId="3286BB8D"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Điện tích đứng yên chỉ gây ra điện trường, chưa gây ra từ trường.</w:t>
      </w:r>
    </w:p>
    <w:p w14:paraId="75D5EA82"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t xml:space="preserve">Vậy chọn </w:t>
      </w:r>
      <w:r w:rsidRPr="00DD06D3">
        <w:rPr>
          <w:rFonts w:eastAsia="Calibri"/>
          <w:b/>
          <w:bCs/>
          <w:color w:val="000000" w:themeColor="text1"/>
        </w:rPr>
        <w:t>D</w:t>
      </w:r>
      <w:r w:rsidRPr="00DD06D3">
        <w:rPr>
          <w:rFonts w:eastAsia="Calibri"/>
          <w:color w:val="000000" w:themeColor="text1"/>
        </w:rPr>
        <w:t>.</w:t>
      </w:r>
    </w:p>
    <w:p w14:paraId="2A9278B6"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13. Chọn B</w:t>
      </w:r>
    </w:p>
    <w:p w14:paraId="502D9EC8"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Tia phóng xạ α có bản chất là hạt nhân heli: ⁴₂He</w:t>
      </w:r>
    </w:p>
    <w:p w14:paraId="01312F22"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Tia α gồm 2 proton và 2 neutron.</w:t>
      </w:r>
    </w:p>
    <w:p w14:paraId="56E9E1F9"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t xml:space="preserve">Vậy chọn </w:t>
      </w:r>
      <w:r w:rsidRPr="00DD06D3">
        <w:rPr>
          <w:rFonts w:eastAsia="Calibri"/>
          <w:b/>
          <w:bCs/>
          <w:color w:val="000000" w:themeColor="text1"/>
        </w:rPr>
        <w:t>B</w:t>
      </w:r>
      <w:r w:rsidRPr="00DD06D3">
        <w:rPr>
          <w:rFonts w:eastAsia="Calibri"/>
          <w:color w:val="000000" w:themeColor="text1"/>
        </w:rPr>
        <w:t>.</w:t>
      </w:r>
    </w:p>
    <w:p w14:paraId="658EF741"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14. Chọn D</w:t>
      </w:r>
    </w:p>
    <w:p w14:paraId="38B07033"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Ở nhiệt độ không đổi, một khối lượng khí xác định tuân theo định luật Boyle: </w:t>
      </w:r>
      <w:r w:rsidRPr="00DD06D3">
        <w:rPr>
          <w:rFonts w:ascii="Calibri" w:eastAsia="Calibri" w:hAnsi="Calibri"/>
          <w:color w:val="000000" w:themeColor="text1"/>
          <w:position w:val="-10"/>
          <w:sz w:val="22"/>
          <w:szCs w:val="22"/>
        </w:rPr>
        <w:object w:dxaOrig="1359" w:dyaOrig="320" w14:anchorId="3811CC4D">
          <v:shape id="_x0000_i1049" type="#_x0000_t75" style="width:68.25pt;height:16.5pt" o:ole="">
            <v:imagedata r:id="rId62" o:title=""/>
          </v:shape>
          <o:OLEObject Type="Embed" ProgID="Equation.DSMT4" ShapeID="_x0000_i1049" DrawAspect="Content" ObjectID="_1842209540" r:id="rId63"/>
        </w:object>
      </w:r>
    </w:p>
    <w:p w14:paraId="63CD2A78"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Do đó: </w:t>
      </w:r>
      <w:r w:rsidRPr="00DD06D3">
        <w:rPr>
          <w:rFonts w:ascii="Calibri" w:eastAsia="Calibri" w:hAnsi="Calibri"/>
          <w:color w:val="000000" w:themeColor="text1"/>
          <w:position w:val="-10"/>
          <w:sz w:val="22"/>
          <w:szCs w:val="22"/>
        </w:rPr>
        <w:object w:dxaOrig="240" w:dyaOrig="260" w14:anchorId="1DD77433">
          <v:shape id="_x0000_i1050" type="#_x0000_t75" style="width:12pt;height:13.5pt" o:ole="">
            <v:imagedata r:id="rId64" o:title=""/>
          </v:shape>
          <o:OLEObject Type="Embed" ProgID="Equation.DSMT4" ShapeID="_x0000_i1050" DrawAspect="Content" ObjectID="_1842209541" r:id="rId65"/>
        </w:object>
      </w:r>
      <w:r w:rsidRPr="00DD06D3">
        <w:rPr>
          <w:rFonts w:eastAsia="Calibri"/>
          <w:color w:val="000000" w:themeColor="text1"/>
        </w:rPr>
        <w:t xml:space="preserve"> tỉ lệ nghịch với </w:t>
      </w:r>
      <w:r w:rsidRPr="00DD06D3">
        <w:rPr>
          <w:rFonts w:ascii="Calibri" w:eastAsia="Calibri" w:hAnsi="Calibri"/>
          <w:color w:val="000000" w:themeColor="text1"/>
          <w:position w:val="-6"/>
          <w:sz w:val="22"/>
          <w:szCs w:val="22"/>
        </w:rPr>
        <w:object w:dxaOrig="240" w:dyaOrig="279" w14:anchorId="6D919447">
          <v:shape id="_x0000_i1051" type="#_x0000_t75" style="width:12pt;height:13.5pt" o:ole="">
            <v:imagedata r:id="rId66" o:title=""/>
          </v:shape>
          <o:OLEObject Type="Embed" ProgID="Equation.DSMT4" ShapeID="_x0000_i1051" DrawAspect="Content" ObjectID="_1842209542" r:id="rId67"/>
        </w:object>
      </w:r>
      <w:r w:rsidRPr="00DD06D3">
        <w:rPr>
          <w:rFonts w:eastAsia="Calibri"/>
          <w:color w:val="000000" w:themeColor="text1"/>
        </w:rPr>
        <w:t>.</w:t>
      </w:r>
    </w:p>
    <w:p w14:paraId="50E3248B"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Thể tích tăng thì áp suất giảm, thể tích giảm thì áp suất tăng.</w:t>
      </w:r>
    </w:p>
    <w:p w14:paraId="34FDD85D"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t xml:space="preserve">Vậy chọn </w:t>
      </w:r>
      <w:r w:rsidRPr="00DD06D3">
        <w:rPr>
          <w:rFonts w:eastAsia="Calibri"/>
          <w:b/>
          <w:bCs/>
          <w:color w:val="000000" w:themeColor="text1"/>
        </w:rPr>
        <w:t>D</w:t>
      </w:r>
      <w:r w:rsidRPr="00DD06D3">
        <w:rPr>
          <w:rFonts w:eastAsia="Calibri"/>
          <w:color w:val="000000" w:themeColor="text1"/>
        </w:rPr>
        <w:t>.</w:t>
      </w:r>
    </w:p>
    <w:p w14:paraId="096248E5"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15. Chọn A</w:t>
      </w:r>
    </w:p>
    <w:p w14:paraId="1A933C41"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Quá trình nén đẳng nhiệt nên áp dụng định luật Boyle: </w:t>
      </w:r>
      <w:r w:rsidRPr="00DD06D3">
        <w:rPr>
          <w:rFonts w:ascii="Calibri" w:eastAsia="Calibri" w:hAnsi="Calibri"/>
          <w:color w:val="000000" w:themeColor="text1"/>
          <w:position w:val="-12"/>
          <w:sz w:val="22"/>
          <w:szCs w:val="22"/>
        </w:rPr>
        <w:object w:dxaOrig="1120" w:dyaOrig="360" w14:anchorId="04F25A23">
          <v:shape id="_x0000_i1052" type="#_x0000_t75" style="width:55.5pt;height:18pt" o:ole="">
            <v:imagedata r:id="rId68" o:title=""/>
          </v:shape>
          <o:OLEObject Type="Embed" ProgID="Equation.DSMT4" ShapeID="_x0000_i1052" DrawAspect="Content" ObjectID="_1842209543" r:id="rId69"/>
        </w:object>
      </w:r>
    </w:p>
    <w:p w14:paraId="1D7B52E5"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Dữ kiện: </w:t>
      </w:r>
      <w:r w:rsidRPr="00DD06D3">
        <w:rPr>
          <w:rFonts w:ascii="Calibri" w:eastAsia="Calibri" w:hAnsi="Calibri"/>
          <w:color w:val="000000" w:themeColor="text1"/>
          <w:position w:val="-12"/>
          <w:sz w:val="22"/>
          <w:szCs w:val="22"/>
        </w:rPr>
        <w:object w:dxaOrig="820" w:dyaOrig="360" w14:anchorId="6078AB62">
          <v:shape id="_x0000_i1053" type="#_x0000_t75" style="width:40.5pt;height:18pt" o:ole="">
            <v:imagedata r:id="rId70" o:title=""/>
          </v:shape>
          <o:OLEObject Type="Embed" ProgID="Equation.DSMT4" ShapeID="_x0000_i1053" DrawAspect="Content" ObjectID="_1842209544" r:id="rId71"/>
        </w:object>
      </w:r>
      <w:r w:rsidRPr="00DD06D3">
        <w:rPr>
          <w:rFonts w:eastAsia="Calibri"/>
          <w:color w:val="000000" w:themeColor="text1"/>
        </w:rPr>
        <w:t xml:space="preserve"> atm</w:t>
      </w:r>
      <w:r w:rsidRPr="00DD06D3">
        <w:rPr>
          <w:rFonts w:eastAsia="Calibri"/>
          <w:color w:val="000000" w:themeColor="text1"/>
        </w:rPr>
        <w:br/>
      </w:r>
      <w:r w:rsidRPr="00DD06D3">
        <w:rPr>
          <w:rFonts w:ascii="Calibri" w:eastAsia="Calibri" w:hAnsi="Calibri"/>
          <w:color w:val="000000" w:themeColor="text1"/>
          <w:position w:val="-12"/>
          <w:sz w:val="22"/>
          <w:szCs w:val="22"/>
        </w:rPr>
        <w:object w:dxaOrig="720" w:dyaOrig="360" w14:anchorId="1053B110">
          <v:shape id="_x0000_i1054" type="#_x0000_t75" style="width:36pt;height:18pt" o:ole="">
            <v:imagedata r:id="rId72" o:title=""/>
          </v:shape>
          <o:OLEObject Type="Embed" ProgID="Equation.DSMT4" ShapeID="_x0000_i1054" DrawAspect="Content" ObjectID="_1842209545" r:id="rId73"/>
        </w:object>
      </w:r>
      <w:r w:rsidRPr="00DD06D3">
        <w:rPr>
          <w:rFonts w:eastAsia="Calibri"/>
          <w:color w:val="000000" w:themeColor="text1"/>
        </w:rPr>
        <w:t xml:space="preserve"> lít</w:t>
      </w:r>
      <w:r w:rsidRPr="00DD06D3">
        <w:rPr>
          <w:rFonts w:eastAsia="Calibri"/>
          <w:color w:val="000000" w:themeColor="text1"/>
        </w:rPr>
        <w:br/>
      </w:r>
      <w:r w:rsidRPr="00DD06D3">
        <w:rPr>
          <w:rFonts w:ascii="Calibri" w:eastAsia="Calibri" w:hAnsi="Calibri"/>
          <w:color w:val="000000" w:themeColor="text1"/>
          <w:position w:val="-12"/>
          <w:sz w:val="22"/>
          <w:szCs w:val="22"/>
        </w:rPr>
        <w:object w:dxaOrig="660" w:dyaOrig="360" w14:anchorId="75BC59D9">
          <v:shape id="_x0000_i1055" type="#_x0000_t75" style="width:33pt;height:18pt" o:ole="">
            <v:imagedata r:id="rId74" o:title=""/>
          </v:shape>
          <o:OLEObject Type="Embed" ProgID="Equation.DSMT4" ShapeID="_x0000_i1055" DrawAspect="Content" ObjectID="_1842209546" r:id="rId75"/>
        </w:object>
      </w:r>
      <w:r w:rsidRPr="00DD06D3">
        <w:rPr>
          <w:rFonts w:eastAsia="Calibri"/>
          <w:color w:val="000000" w:themeColor="text1"/>
        </w:rPr>
        <w:t xml:space="preserve"> atm</w:t>
      </w:r>
    </w:p>
    <w:p w14:paraId="1F27E765"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Suy ra: </w:t>
      </w:r>
      <w:r w:rsidRPr="00DD06D3">
        <w:rPr>
          <w:rFonts w:ascii="Calibri" w:eastAsia="Calibri" w:hAnsi="Calibri"/>
          <w:color w:val="000000" w:themeColor="text1"/>
          <w:position w:val="-30"/>
          <w:sz w:val="22"/>
          <w:szCs w:val="22"/>
        </w:rPr>
        <w:object w:dxaOrig="2160" w:dyaOrig="680" w14:anchorId="55CFCC06">
          <v:shape id="_x0000_i1056" type="#_x0000_t75" style="width:108pt;height:33.75pt" o:ole="">
            <v:imagedata r:id="rId76" o:title=""/>
          </v:shape>
          <o:OLEObject Type="Embed" ProgID="Equation.DSMT4" ShapeID="_x0000_i1056" DrawAspect="Content" ObjectID="_1842209547" r:id="rId77"/>
        </w:object>
      </w:r>
      <w:r w:rsidRPr="00DD06D3">
        <w:rPr>
          <w:rFonts w:eastAsia="Calibri"/>
          <w:color w:val="000000" w:themeColor="text1"/>
        </w:rPr>
        <w:t xml:space="preserve"> lít</w:t>
      </w:r>
    </w:p>
    <w:p w14:paraId="58E4DD1D"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Thể tích ban đầu là 15 lít, sau khi nén còn 8 lít.</w:t>
      </w:r>
    </w:p>
    <w:p w14:paraId="5F03900E"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Độ thay đổi thể tích: </w:t>
      </w:r>
      <w:r w:rsidRPr="00DD06D3">
        <w:rPr>
          <w:rFonts w:ascii="Calibri" w:eastAsia="Calibri" w:hAnsi="Calibri"/>
          <w:color w:val="000000" w:themeColor="text1"/>
          <w:position w:val="-6"/>
          <w:sz w:val="22"/>
          <w:szCs w:val="22"/>
        </w:rPr>
        <w:object w:dxaOrig="1520" w:dyaOrig="279" w14:anchorId="1FD2D521">
          <v:shape id="_x0000_i1057" type="#_x0000_t75" style="width:75.75pt;height:13.5pt" o:ole="">
            <v:imagedata r:id="rId78" o:title=""/>
          </v:shape>
          <o:OLEObject Type="Embed" ProgID="Equation.DSMT4" ShapeID="_x0000_i1057" DrawAspect="Content" ObjectID="_1842209548" r:id="rId79"/>
        </w:object>
      </w:r>
      <w:r w:rsidRPr="00DD06D3">
        <w:rPr>
          <w:rFonts w:eastAsia="Calibri"/>
          <w:color w:val="000000" w:themeColor="text1"/>
        </w:rPr>
        <w:t xml:space="preserve"> lít</w:t>
      </w:r>
    </w:p>
    <w:p w14:paraId="26BA3FDB"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t xml:space="preserve">Vậy chọn </w:t>
      </w:r>
      <w:r w:rsidRPr="00DD06D3">
        <w:rPr>
          <w:rFonts w:eastAsia="Calibri"/>
          <w:b/>
          <w:bCs/>
          <w:color w:val="000000" w:themeColor="text1"/>
        </w:rPr>
        <w:t>A</w:t>
      </w:r>
      <w:r w:rsidRPr="00DD06D3">
        <w:rPr>
          <w:rFonts w:eastAsia="Calibri"/>
          <w:color w:val="000000" w:themeColor="text1"/>
        </w:rPr>
        <w:t>.</w:t>
      </w:r>
    </w:p>
    <w:p w14:paraId="52307512"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16. Chọn B</w:t>
      </w:r>
    </w:p>
    <w:p w14:paraId="28081C71"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Các thiết bị điện trong gia đình như quạt điện, tivi, nồi cơm điện thường dùng điện lưới.</w:t>
      </w:r>
    </w:p>
    <w:p w14:paraId="5A37D9EA"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Điện lưới dân dụng là dòng điện xoay chiều.</w:t>
      </w:r>
    </w:p>
    <w:p w14:paraId="2BAFCF0F"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t xml:space="preserve">Vậy chọn </w:t>
      </w:r>
      <w:r w:rsidRPr="00DD06D3">
        <w:rPr>
          <w:rFonts w:eastAsia="Calibri"/>
          <w:b/>
          <w:bCs/>
          <w:color w:val="000000" w:themeColor="text1"/>
        </w:rPr>
        <w:t>B</w:t>
      </w:r>
      <w:r w:rsidRPr="00DD06D3">
        <w:rPr>
          <w:rFonts w:eastAsia="Calibri"/>
          <w:color w:val="000000" w:themeColor="text1"/>
        </w:rPr>
        <w:t>.</w:t>
      </w:r>
    </w:p>
    <w:p w14:paraId="12A73F41"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17. Chọn C</w:t>
      </w:r>
    </w:p>
    <w:p w14:paraId="35325B0F"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Độ bền vững của hạt nhân được đánh giá bằng năng lượng liên kết riêng: </w:t>
      </w:r>
      <w:r w:rsidRPr="00DD06D3">
        <w:rPr>
          <w:rFonts w:ascii="Calibri" w:eastAsia="Calibri" w:hAnsi="Calibri"/>
          <w:color w:val="000000" w:themeColor="text1"/>
          <w:position w:val="-24"/>
          <w:sz w:val="22"/>
          <w:szCs w:val="22"/>
        </w:rPr>
        <w:object w:dxaOrig="780" w:dyaOrig="620" w14:anchorId="76470962">
          <v:shape id="_x0000_i1058" type="#_x0000_t75" style="width:39pt;height:31.5pt" o:ole="">
            <v:imagedata r:id="rId80" o:title=""/>
          </v:shape>
          <o:OLEObject Type="Embed" ProgID="Equation.DSMT4" ShapeID="_x0000_i1058" DrawAspect="Content" ObjectID="_1842209549" r:id="rId81"/>
        </w:object>
      </w:r>
    </w:p>
    <w:p w14:paraId="67DC1BFF"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Tính từng hạt nhân: Với ²₁H: </w:t>
      </w:r>
      <w:r w:rsidRPr="00DD06D3">
        <w:rPr>
          <w:rFonts w:ascii="Calibri" w:eastAsia="Calibri" w:hAnsi="Calibri"/>
          <w:color w:val="000000" w:themeColor="text1"/>
          <w:position w:val="-24"/>
          <w:sz w:val="22"/>
          <w:szCs w:val="22"/>
        </w:rPr>
        <w:object w:dxaOrig="1579" w:dyaOrig="620" w14:anchorId="1E3FEFDC">
          <v:shape id="_x0000_i1059" type="#_x0000_t75" style="width:78.75pt;height:31.5pt" o:ole="">
            <v:imagedata r:id="rId82" o:title=""/>
          </v:shape>
          <o:OLEObject Type="Embed" ProgID="Equation.DSMT4" ShapeID="_x0000_i1059" DrawAspect="Content" ObjectID="_1842209550" r:id="rId83"/>
        </w:object>
      </w:r>
      <w:r w:rsidRPr="00DD06D3">
        <w:rPr>
          <w:rFonts w:eastAsia="Calibri"/>
          <w:color w:val="000000" w:themeColor="text1"/>
        </w:rPr>
        <w:t xml:space="preserve"> MeV/nuclon</w:t>
      </w:r>
    </w:p>
    <w:p w14:paraId="022B05C5"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Với ³₁H: </w:t>
      </w:r>
      <w:r w:rsidRPr="00DD06D3">
        <w:rPr>
          <w:rFonts w:ascii="Calibri" w:eastAsia="Calibri" w:hAnsi="Calibri"/>
          <w:color w:val="000000" w:themeColor="text1"/>
          <w:position w:val="-24"/>
          <w:sz w:val="22"/>
          <w:szCs w:val="22"/>
        </w:rPr>
        <w:object w:dxaOrig="1660" w:dyaOrig="620" w14:anchorId="15E19D1F">
          <v:shape id="_x0000_i1060" type="#_x0000_t75" style="width:83.25pt;height:31.5pt" o:ole="">
            <v:imagedata r:id="rId84" o:title=""/>
          </v:shape>
          <o:OLEObject Type="Embed" ProgID="Equation.DSMT4" ShapeID="_x0000_i1060" DrawAspect="Content" ObjectID="_1842209551" r:id="rId85"/>
        </w:object>
      </w:r>
      <w:r w:rsidRPr="00DD06D3">
        <w:rPr>
          <w:rFonts w:eastAsia="Calibri"/>
          <w:color w:val="000000" w:themeColor="text1"/>
        </w:rPr>
        <w:t xml:space="preserve"> MeV/nuclon</w:t>
      </w:r>
    </w:p>
    <w:p w14:paraId="4788FAE8"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lastRenderedPageBreak/>
        <w:t xml:space="preserve">Với ⁴₂He: </w:t>
      </w:r>
      <w:r w:rsidRPr="00DD06D3">
        <w:rPr>
          <w:rFonts w:ascii="Calibri" w:eastAsia="Calibri" w:hAnsi="Calibri"/>
          <w:color w:val="000000" w:themeColor="text1"/>
          <w:position w:val="-24"/>
          <w:sz w:val="22"/>
          <w:szCs w:val="22"/>
        </w:rPr>
        <w:object w:dxaOrig="1780" w:dyaOrig="620" w14:anchorId="0B556BB5">
          <v:shape id="_x0000_i1061" type="#_x0000_t75" style="width:89.25pt;height:31.5pt" o:ole="">
            <v:imagedata r:id="rId86" o:title=""/>
          </v:shape>
          <o:OLEObject Type="Embed" ProgID="Equation.DSMT4" ShapeID="_x0000_i1061" DrawAspect="Content" ObjectID="_1842209552" r:id="rId87"/>
        </w:object>
      </w:r>
      <w:r w:rsidRPr="00DD06D3">
        <w:rPr>
          <w:rFonts w:eastAsia="Calibri"/>
          <w:color w:val="000000" w:themeColor="text1"/>
        </w:rPr>
        <w:t xml:space="preserve"> MeV/nuclon</w:t>
      </w:r>
    </w:p>
    <w:p w14:paraId="6D0E73CB"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Hạt nhân nào có năng lượng liên kết riêng càng lớn thì càng bền vững.</w:t>
      </w:r>
    </w:p>
    <w:p w14:paraId="5E7D1799"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Thứ tự giảm dần độ bền vững là: ⁴₂He; ³₁H; ²₁H</w:t>
      </w:r>
    </w:p>
    <w:p w14:paraId="7FFF354D"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t xml:space="preserve">Vậy chọn </w:t>
      </w:r>
      <w:r w:rsidRPr="00DD06D3">
        <w:rPr>
          <w:rFonts w:eastAsia="Calibri"/>
          <w:b/>
          <w:bCs/>
          <w:color w:val="000000" w:themeColor="text1"/>
        </w:rPr>
        <w:t>C</w:t>
      </w:r>
      <w:r w:rsidRPr="00DD06D3">
        <w:rPr>
          <w:rFonts w:eastAsia="Calibri"/>
          <w:color w:val="000000" w:themeColor="text1"/>
        </w:rPr>
        <w:t>.</w:t>
      </w:r>
    </w:p>
    <w:p w14:paraId="7CACBA50"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18. Chọn D</w:t>
      </w:r>
    </w:p>
    <w:p w14:paraId="09748C45"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Áp dụng nguyên lí I nhiệt động lực học: </w:t>
      </w:r>
      <w:r w:rsidRPr="00DD06D3">
        <w:rPr>
          <w:rFonts w:ascii="Calibri" w:eastAsia="Calibri" w:hAnsi="Calibri"/>
          <w:color w:val="000000" w:themeColor="text1"/>
          <w:position w:val="-10"/>
          <w:sz w:val="22"/>
          <w:szCs w:val="22"/>
        </w:rPr>
        <w:object w:dxaOrig="1219" w:dyaOrig="320" w14:anchorId="6711B021">
          <v:shape id="_x0000_i1062" type="#_x0000_t75" style="width:60.75pt;height:16.5pt" o:ole="">
            <v:imagedata r:id="rId88" o:title=""/>
          </v:shape>
          <o:OLEObject Type="Embed" ProgID="Equation.DSMT4" ShapeID="_x0000_i1062" DrawAspect="Content" ObjectID="_1842209553" r:id="rId89"/>
        </w:object>
      </w:r>
    </w:p>
    <w:p w14:paraId="5735FA9F" w14:textId="77777777" w:rsidR="00C53806" w:rsidRPr="00DD06D3" w:rsidRDefault="00C53806" w:rsidP="0014678D">
      <w:pPr>
        <w:numPr>
          <w:ilvl w:val="0"/>
          <w:numId w:val="6"/>
        </w:numPr>
        <w:spacing w:line="360" w:lineRule="auto"/>
        <w:contextualSpacing/>
        <w:rPr>
          <w:rFonts w:eastAsia="Calibri"/>
          <w:color w:val="000000" w:themeColor="text1"/>
        </w:rPr>
      </w:pPr>
      <w:r w:rsidRPr="00DD06D3">
        <w:rPr>
          <w:rFonts w:eastAsia="Calibri"/>
          <w:color w:val="000000" w:themeColor="text1"/>
        </w:rPr>
        <w:t xml:space="preserve">Trong đó: </w:t>
      </w:r>
      <w:r w:rsidRPr="00DD06D3">
        <w:rPr>
          <w:rFonts w:ascii="Calibri" w:eastAsia="Calibri" w:hAnsi="Calibri"/>
          <w:color w:val="000000" w:themeColor="text1"/>
          <w:position w:val="-6"/>
          <w:sz w:val="22"/>
          <w:szCs w:val="22"/>
        </w:rPr>
        <w:object w:dxaOrig="1020" w:dyaOrig="279" w14:anchorId="2C9ED6BA">
          <v:shape id="_x0000_i1063" type="#_x0000_t75" style="width:51pt;height:13.5pt" o:ole="">
            <v:imagedata r:id="rId90" o:title=""/>
          </v:shape>
          <o:OLEObject Type="Embed" ProgID="Equation.DSMT4" ShapeID="_x0000_i1063" DrawAspect="Content" ObjectID="_1842209554" r:id="rId91"/>
        </w:object>
      </w:r>
      <w:r w:rsidRPr="00DD06D3">
        <w:rPr>
          <w:rFonts w:eastAsia="Calibri"/>
          <w:color w:val="000000" w:themeColor="text1"/>
        </w:rPr>
        <w:t xml:space="preserve"> J là độ tăng nội năng; </w:t>
      </w:r>
    </w:p>
    <w:p w14:paraId="4CDC9182" w14:textId="77777777" w:rsidR="00C53806" w:rsidRPr="00DD06D3" w:rsidRDefault="00C53806" w:rsidP="0014678D">
      <w:pPr>
        <w:numPr>
          <w:ilvl w:val="0"/>
          <w:numId w:val="6"/>
        </w:numPr>
        <w:spacing w:line="360" w:lineRule="auto"/>
        <w:contextualSpacing/>
        <w:rPr>
          <w:rFonts w:eastAsia="Calibri"/>
          <w:color w:val="000000" w:themeColor="text1"/>
        </w:rPr>
      </w:pPr>
      <w:r w:rsidRPr="00DD06D3">
        <w:rPr>
          <w:rFonts w:ascii="Calibri" w:eastAsia="Calibri" w:hAnsi="Calibri"/>
          <w:color w:val="000000" w:themeColor="text1"/>
          <w:position w:val="-10"/>
          <w:sz w:val="22"/>
          <w:szCs w:val="22"/>
        </w:rPr>
        <w:object w:dxaOrig="820" w:dyaOrig="320" w14:anchorId="64A07742">
          <v:shape id="_x0000_i1064" type="#_x0000_t75" style="width:40.5pt;height:16.5pt" o:ole="">
            <v:imagedata r:id="rId92" o:title=""/>
          </v:shape>
          <o:OLEObject Type="Embed" ProgID="Equation.DSMT4" ShapeID="_x0000_i1064" DrawAspect="Content" ObjectID="_1842209555" r:id="rId93"/>
        </w:object>
      </w:r>
      <w:r w:rsidRPr="00DD06D3">
        <w:rPr>
          <w:rFonts w:eastAsia="Calibri"/>
          <w:color w:val="000000" w:themeColor="text1"/>
        </w:rPr>
        <w:t xml:space="preserve"> J là nhiệt lượng khí nhận được; </w:t>
      </w:r>
    </w:p>
    <w:p w14:paraId="44C709B5" w14:textId="77777777" w:rsidR="00C53806" w:rsidRPr="00DD06D3" w:rsidRDefault="00C53806" w:rsidP="0014678D">
      <w:pPr>
        <w:numPr>
          <w:ilvl w:val="0"/>
          <w:numId w:val="6"/>
        </w:numPr>
        <w:spacing w:line="360" w:lineRule="auto"/>
        <w:contextualSpacing/>
        <w:rPr>
          <w:rFonts w:eastAsia="Calibri"/>
          <w:color w:val="000000" w:themeColor="text1"/>
        </w:rPr>
      </w:pPr>
      <w:r w:rsidRPr="00DD06D3">
        <w:rPr>
          <w:rFonts w:ascii="Calibri" w:eastAsia="Calibri" w:hAnsi="Calibri"/>
          <w:color w:val="000000" w:themeColor="text1"/>
          <w:position w:val="-4"/>
          <w:sz w:val="22"/>
          <w:szCs w:val="22"/>
        </w:rPr>
        <w:object w:dxaOrig="240" w:dyaOrig="260" w14:anchorId="7B0C0912">
          <v:shape id="_x0000_i1065" type="#_x0000_t75" style="width:12pt;height:13.5pt" o:ole="">
            <v:imagedata r:id="rId94" o:title=""/>
          </v:shape>
          <o:OLEObject Type="Embed" ProgID="Equation.DSMT4" ShapeID="_x0000_i1065" DrawAspect="Content" ObjectID="_1842209556" r:id="rId95"/>
        </w:object>
      </w:r>
      <w:r w:rsidRPr="00DD06D3">
        <w:rPr>
          <w:rFonts w:eastAsia="Calibri"/>
          <w:color w:val="000000" w:themeColor="text1"/>
        </w:rPr>
        <w:t xml:space="preserve"> là công mà khí nhận được. </w:t>
      </w:r>
    </w:p>
    <w:p w14:paraId="22CC4AA9"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Thay số: </w:t>
      </w:r>
      <w:r w:rsidRPr="00DD06D3">
        <w:rPr>
          <w:rFonts w:ascii="Calibri" w:eastAsia="Calibri" w:hAnsi="Calibri"/>
          <w:color w:val="000000" w:themeColor="text1"/>
          <w:position w:val="-6"/>
          <w:sz w:val="22"/>
          <w:szCs w:val="22"/>
        </w:rPr>
        <w:object w:dxaOrig="1380" w:dyaOrig="279" w14:anchorId="17C4FF89">
          <v:shape id="_x0000_i1066" type="#_x0000_t75" style="width:69pt;height:13.5pt" o:ole="">
            <v:imagedata r:id="rId96" o:title=""/>
          </v:shape>
          <o:OLEObject Type="Embed" ProgID="Equation.DSMT4" ShapeID="_x0000_i1066" DrawAspect="Content" ObjectID="_1842209557" r:id="rId97"/>
        </w:object>
      </w:r>
    </w:p>
    <w:p w14:paraId="1258EA12"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Suy ra: </w:t>
      </w:r>
      <w:r w:rsidRPr="00DD06D3">
        <w:rPr>
          <w:rFonts w:ascii="Calibri" w:eastAsia="Calibri" w:hAnsi="Calibri"/>
          <w:color w:val="000000" w:themeColor="text1"/>
          <w:position w:val="-6"/>
          <w:sz w:val="22"/>
          <w:szCs w:val="22"/>
        </w:rPr>
        <w:object w:dxaOrig="700" w:dyaOrig="279" w14:anchorId="7B8BF851">
          <v:shape id="_x0000_i1067" type="#_x0000_t75" style="width:35.25pt;height:13.5pt" o:ole="">
            <v:imagedata r:id="rId98" o:title=""/>
          </v:shape>
          <o:OLEObject Type="Embed" ProgID="Equation.DSMT4" ShapeID="_x0000_i1067" DrawAspect="Content" ObjectID="_1842209558" r:id="rId99"/>
        </w:object>
      </w:r>
      <w:r w:rsidRPr="00DD06D3">
        <w:rPr>
          <w:rFonts w:eastAsia="Calibri"/>
          <w:color w:val="000000" w:themeColor="text1"/>
        </w:rPr>
        <w:t xml:space="preserve"> J</w:t>
      </w:r>
    </w:p>
    <w:p w14:paraId="7818829C"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Vì </w:t>
      </w:r>
      <w:r w:rsidRPr="00DD06D3">
        <w:rPr>
          <w:rFonts w:ascii="Calibri" w:eastAsia="Calibri" w:hAnsi="Calibri"/>
          <w:color w:val="000000" w:themeColor="text1"/>
          <w:position w:val="-6"/>
          <w:sz w:val="22"/>
          <w:szCs w:val="22"/>
        </w:rPr>
        <w:object w:dxaOrig="600" w:dyaOrig="279" w14:anchorId="43C23B8E">
          <v:shape id="_x0000_i1068" type="#_x0000_t75" style="width:30pt;height:13.5pt" o:ole="">
            <v:imagedata r:id="rId100" o:title=""/>
          </v:shape>
          <o:OLEObject Type="Embed" ProgID="Equation.DSMT4" ShapeID="_x0000_i1068" DrawAspect="Content" ObjectID="_1842209559" r:id="rId101"/>
        </w:object>
      </w:r>
      <w:r w:rsidRPr="00DD06D3">
        <w:rPr>
          <w:rFonts w:eastAsia="Calibri"/>
          <w:color w:val="000000" w:themeColor="text1"/>
        </w:rPr>
        <w:t xml:space="preserve"> nên khí </w:t>
      </w:r>
      <w:r w:rsidRPr="00DD06D3">
        <w:rPr>
          <w:rFonts w:eastAsia="Calibri"/>
          <w:b/>
          <w:bCs/>
          <w:color w:val="000000" w:themeColor="text1"/>
        </w:rPr>
        <w:t>nhận công</w:t>
      </w:r>
      <w:r w:rsidRPr="00DD06D3">
        <w:rPr>
          <w:rFonts w:eastAsia="Calibri"/>
          <w:color w:val="000000" w:themeColor="text1"/>
        </w:rPr>
        <w:t xml:space="preserve"> 80 J.</w:t>
      </w:r>
    </w:p>
    <w:p w14:paraId="5F57A536"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t xml:space="preserve">Vậy chọn </w:t>
      </w:r>
      <w:r w:rsidRPr="00DD06D3">
        <w:rPr>
          <w:rFonts w:eastAsia="Calibri"/>
          <w:b/>
          <w:bCs/>
          <w:color w:val="000000" w:themeColor="text1"/>
        </w:rPr>
        <w:t>D</w:t>
      </w:r>
      <w:r w:rsidRPr="00DD06D3">
        <w:rPr>
          <w:rFonts w:eastAsia="Calibri"/>
          <w:color w:val="000000" w:themeColor="text1"/>
        </w:rPr>
        <w:t>.</w:t>
      </w:r>
    </w:p>
    <w:p w14:paraId="406A0346" w14:textId="77777777" w:rsidR="00C53806" w:rsidRPr="00DD06D3" w:rsidRDefault="00C53806" w:rsidP="0014678D">
      <w:pPr>
        <w:spacing w:line="360" w:lineRule="auto"/>
        <w:contextualSpacing/>
        <w:outlineLvl w:val="0"/>
        <w:rPr>
          <w:rFonts w:eastAsia="Calibri"/>
          <w:b/>
          <w:bCs/>
          <w:color w:val="000000" w:themeColor="text1"/>
          <w:kern w:val="36"/>
        </w:rPr>
      </w:pPr>
      <w:r w:rsidRPr="00DD06D3">
        <w:rPr>
          <w:rFonts w:eastAsia="Calibri"/>
          <w:b/>
          <w:bCs/>
          <w:color w:val="000000" w:themeColor="text1"/>
          <w:kern w:val="36"/>
        </w:rPr>
        <w:t>PHẦN II. Đúng/Sai</w:t>
      </w:r>
    </w:p>
    <w:p w14:paraId="3E0C7B88"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1</w:t>
      </w:r>
    </w:p>
    <w:p w14:paraId="7FEBE7D8" w14:textId="77777777" w:rsidR="00C53806" w:rsidRPr="00DD06D3" w:rsidRDefault="00C53806" w:rsidP="0014678D">
      <w:pPr>
        <w:numPr>
          <w:ilvl w:val="0"/>
          <w:numId w:val="7"/>
        </w:numPr>
        <w:spacing w:line="360" w:lineRule="auto"/>
        <w:contextualSpacing/>
        <w:rPr>
          <w:rFonts w:eastAsia="Calibri"/>
          <w:color w:val="000000" w:themeColor="text1"/>
        </w:rPr>
      </w:pPr>
      <w:r w:rsidRPr="00DD06D3">
        <w:rPr>
          <w:rFonts w:eastAsia="Calibri"/>
          <w:b/>
          <w:color w:val="000000" w:themeColor="text1"/>
        </w:rPr>
        <w:t>Dữ kiện: Khối lượng nước trong cốc A: 97 g.</w:t>
      </w:r>
      <w:r w:rsidRPr="00DD06D3">
        <w:rPr>
          <w:rFonts w:eastAsia="Calibri"/>
          <w:color w:val="000000" w:themeColor="text1"/>
        </w:rPr>
        <w:t xml:space="preserve"> </w:t>
      </w:r>
    </w:p>
    <w:p w14:paraId="182A48B3" w14:textId="77777777" w:rsidR="00C53806" w:rsidRPr="00DD06D3" w:rsidRDefault="00C53806" w:rsidP="0014678D">
      <w:pPr>
        <w:numPr>
          <w:ilvl w:val="0"/>
          <w:numId w:val="7"/>
        </w:numPr>
        <w:spacing w:line="360" w:lineRule="auto"/>
        <w:contextualSpacing/>
        <w:rPr>
          <w:rFonts w:eastAsia="Calibri"/>
          <w:color w:val="000000" w:themeColor="text1"/>
        </w:rPr>
      </w:pPr>
      <w:r w:rsidRPr="00DD06D3">
        <w:rPr>
          <w:rFonts w:eastAsia="Calibri"/>
          <w:color w:val="000000" w:themeColor="text1"/>
        </w:rPr>
        <w:t xml:space="preserve">Khối lượng nước trong cốc B: 25 g. </w:t>
      </w:r>
    </w:p>
    <w:p w14:paraId="2933BEFD" w14:textId="77777777" w:rsidR="00C53806" w:rsidRPr="00DD06D3" w:rsidRDefault="00C53806" w:rsidP="0014678D">
      <w:pPr>
        <w:numPr>
          <w:ilvl w:val="0"/>
          <w:numId w:val="7"/>
        </w:numPr>
        <w:spacing w:line="360" w:lineRule="auto"/>
        <w:contextualSpacing/>
        <w:rPr>
          <w:rFonts w:eastAsia="Calibri"/>
          <w:color w:val="000000" w:themeColor="text1"/>
        </w:rPr>
      </w:pPr>
      <w:r w:rsidRPr="00DD06D3">
        <w:rPr>
          <w:rFonts w:eastAsia="Calibri"/>
          <w:color w:val="000000" w:themeColor="text1"/>
        </w:rPr>
        <w:t xml:space="preserve">Thời gian làm nóng: 60 s. </w:t>
      </w:r>
    </w:p>
    <w:p w14:paraId="4132C015" w14:textId="77777777" w:rsidR="00C53806" w:rsidRPr="00DD06D3" w:rsidRDefault="00C53806" w:rsidP="0014678D">
      <w:pPr>
        <w:numPr>
          <w:ilvl w:val="0"/>
          <w:numId w:val="7"/>
        </w:numPr>
        <w:spacing w:line="360" w:lineRule="auto"/>
        <w:contextualSpacing/>
        <w:rPr>
          <w:rFonts w:eastAsia="Calibri"/>
          <w:color w:val="000000" w:themeColor="text1"/>
        </w:rPr>
      </w:pPr>
      <w:r w:rsidRPr="00DD06D3">
        <w:rPr>
          <w:rFonts w:eastAsia="Calibri"/>
          <w:color w:val="000000" w:themeColor="text1"/>
        </w:rPr>
        <w:t xml:space="preserve">Công suất thiết bị làm nóng: 408 W. </w:t>
      </w:r>
    </w:p>
    <w:p w14:paraId="52FFCD1B"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Cốc B dùng để đo lượng nước đá tan do hấp thụ nhiệt từ môi trường. Vì vậy, lượng nước đá tan do riêng thiết bị làm nóng là: </w:t>
      </w:r>
      <w:r w:rsidRPr="00DD06D3">
        <w:rPr>
          <w:rFonts w:ascii="Calibri" w:eastAsia="Calibri" w:hAnsi="Calibri"/>
          <w:color w:val="000000" w:themeColor="text1"/>
          <w:position w:val="-6"/>
          <w:sz w:val="22"/>
          <w:szCs w:val="22"/>
        </w:rPr>
        <w:object w:dxaOrig="1640" w:dyaOrig="279" w14:anchorId="0D738171">
          <v:shape id="_x0000_i1069" type="#_x0000_t75" style="width:81.75pt;height:13.5pt" o:ole="">
            <v:imagedata r:id="rId102" o:title=""/>
          </v:shape>
          <o:OLEObject Type="Embed" ProgID="Equation.DSMT4" ShapeID="_x0000_i1069" DrawAspect="Content" ObjectID="_1842209560" r:id="rId103"/>
        </w:object>
      </w:r>
      <w:r w:rsidRPr="00DD06D3">
        <w:rPr>
          <w:rFonts w:eastAsia="Calibri"/>
          <w:color w:val="000000" w:themeColor="text1"/>
        </w:rPr>
        <w:t xml:space="preserve"> g = 0,072 kg</w:t>
      </w:r>
    </w:p>
    <w:p w14:paraId="3A6C58BB"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Nhiệt lượng do thiết bị cung cấp: </w:t>
      </w:r>
      <w:r w:rsidRPr="00DD06D3">
        <w:rPr>
          <w:rFonts w:ascii="Calibri" w:eastAsia="Calibri" w:hAnsi="Calibri"/>
          <w:color w:val="000000" w:themeColor="text1"/>
          <w:position w:val="-10"/>
          <w:sz w:val="22"/>
          <w:szCs w:val="22"/>
        </w:rPr>
        <w:object w:dxaOrig="2460" w:dyaOrig="320" w14:anchorId="23399123">
          <v:shape id="_x0000_i1070" type="#_x0000_t75" style="width:123pt;height:16.5pt" o:ole="">
            <v:imagedata r:id="rId104" o:title=""/>
          </v:shape>
          <o:OLEObject Type="Embed" ProgID="Equation.DSMT4" ShapeID="_x0000_i1070" DrawAspect="Content" ObjectID="_1842209561" r:id="rId105"/>
        </w:object>
      </w:r>
      <w:r w:rsidRPr="00DD06D3">
        <w:rPr>
          <w:rFonts w:eastAsia="Calibri"/>
          <w:color w:val="000000" w:themeColor="text1"/>
        </w:rPr>
        <w:t xml:space="preserve"> J = 24,48 kJ</w:t>
      </w:r>
    </w:p>
    <w:p w14:paraId="6994C231"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Nhiệt nóng chảy riêng của nước đá: </w:t>
      </w:r>
      <w:r w:rsidRPr="00DD06D3">
        <w:rPr>
          <w:rFonts w:ascii="Calibri" w:eastAsia="Calibri" w:hAnsi="Calibri"/>
          <w:color w:val="000000" w:themeColor="text1"/>
          <w:position w:val="-28"/>
          <w:sz w:val="22"/>
          <w:szCs w:val="22"/>
        </w:rPr>
        <w:object w:dxaOrig="2500" w:dyaOrig="660" w14:anchorId="7281B152">
          <v:shape id="_x0000_i1071" type="#_x0000_t75" style="width:125.25pt;height:33pt" o:ole="">
            <v:imagedata r:id="rId106" o:title=""/>
          </v:shape>
          <o:OLEObject Type="Embed" ProgID="Equation.DSMT4" ShapeID="_x0000_i1071" DrawAspect="Content" ObjectID="_1842209562" r:id="rId107"/>
        </w:object>
      </w:r>
      <w:r w:rsidRPr="00DD06D3">
        <w:rPr>
          <w:rFonts w:eastAsia="Calibri"/>
          <w:color w:val="000000" w:themeColor="text1"/>
        </w:rPr>
        <w:t xml:space="preserve"> J/kg</w:t>
      </w:r>
    </w:p>
    <w:p w14:paraId="0AEABDDA"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Vậy: </w:t>
      </w:r>
      <w:r w:rsidRPr="00DD06D3">
        <w:rPr>
          <w:rFonts w:ascii="Calibri" w:eastAsia="Calibri" w:hAnsi="Calibri"/>
          <w:color w:val="000000" w:themeColor="text1"/>
          <w:position w:val="-10"/>
          <w:sz w:val="22"/>
          <w:szCs w:val="22"/>
        </w:rPr>
        <w:object w:dxaOrig="1140" w:dyaOrig="360" w14:anchorId="747C8D2C">
          <v:shape id="_x0000_i1072" type="#_x0000_t75" style="width:57pt;height:18pt" o:ole="">
            <v:imagedata r:id="rId108" o:title=""/>
          </v:shape>
          <o:OLEObject Type="Embed" ProgID="Equation.DSMT4" ShapeID="_x0000_i1072" DrawAspect="Content" ObjectID="_1842209563" r:id="rId109"/>
        </w:object>
      </w:r>
      <w:r w:rsidRPr="00DD06D3">
        <w:rPr>
          <w:rFonts w:eastAsia="Calibri"/>
          <w:color w:val="000000" w:themeColor="text1"/>
        </w:rPr>
        <w:t xml:space="preserve"> J/kg</w:t>
      </w:r>
    </w:p>
    <w:p w14:paraId="6A8204D2" w14:textId="77777777" w:rsidR="00C53806" w:rsidRPr="00DD06D3" w:rsidRDefault="00C53806" w:rsidP="0014678D">
      <w:pPr>
        <w:spacing w:line="360" w:lineRule="auto"/>
        <w:contextualSpacing/>
        <w:outlineLvl w:val="2"/>
        <w:rPr>
          <w:rFonts w:eastAsia="Calibri"/>
          <w:b/>
          <w:bCs/>
          <w:color w:val="000000" w:themeColor="text1"/>
        </w:rPr>
      </w:pPr>
      <w:r w:rsidRPr="00DD06D3">
        <w:rPr>
          <w:rFonts w:eastAsia="Calibri"/>
          <w:b/>
          <w:bCs/>
          <w:color w:val="000000" w:themeColor="text1"/>
        </w:rPr>
        <w:t>a) Sai</w:t>
      </w:r>
    </w:p>
    <w:p w14:paraId="18FFE813"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Ý a nói khối lượng nước đá tan do thiết bị làm nóng là 97 g.</w:t>
      </w:r>
    </w:p>
    <w:p w14:paraId="2C76D714"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Nhưng 97 g là tổng khối lượng nước thu được ở cốc A, gồm cả phần tan do thiết bị làm nóng và phần tan do môi trường.</w:t>
      </w:r>
    </w:p>
    <w:p w14:paraId="6625DA41"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Phần tan do môi trường được đo ở cốc B là 25 g.</w:t>
      </w:r>
    </w:p>
    <w:p w14:paraId="5532CE19"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Do đó khối lượng tan do thiết bị làm nóng là: </w:t>
      </w:r>
      <w:r w:rsidRPr="00DD06D3">
        <w:rPr>
          <w:rFonts w:ascii="Calibri" w:eastAsia="Calibri" w:hAnsi="Calibri"/>
          <w:color w:val="000000" w:themeColor="text1"/>
          <w:position w:val="-6"/>
          <w:sz w:val="22"/>
          <w:szCs w:val="22"/>
        </w:rPr>
        <w:object w:dxaOrig="1240" w:dyaOrig="279" w14:anchorId="6940D0E3">
          <v:shape id="_x0000_i1073" type="#_x0000_t75" style="width:62.25pt;height:13.5pt" o:ole="">
            <v:imagedata r:id="rId110" o:title=""/>
          </v:shape>
          <o:OLEObject Type="Embed" ProgID="Equation.DSMT4" ShapeID="_x0000_i1073" DrawAspect="Content" ObjectID="_1842209564" r:id="rId111"/>
        </w:object>
      </w:r>
      <w:r w:rsidRPr="00DD06D3">
        <w:rPr>
          <w:rFonts w:eastAsia="Calibri"/>
          <w:color w:val="000000" w:themeColor="text1"/>
        </w:rPr>
        <w:t xml:space="preserve"> g</w:t>
      </w:r>
    </w:p>
    <w:p w14:paraId="191970CC"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Vậy ý a </w:t>
      </w:r>
      <w:r w:rsidRPr="00DD06D3">
        <w:rPr>
          <w:rFonts w:eastAsia="Calibri"/>
          <w:b/>
          <w:bCs/>
          <w:color w:val="000000" w:themeColor="text1"/>
        </w:rPr>
        <w:t>sai</w:t>
      </w:r>
      <w:r w:rsidRPr="00DD06D3">
        <w:rPr>
          <w:rFonts w:eastAsia="Calibri"/>
          <w:color w:val="000000" w:themeColor="text1"/>
        </w:rPr>
        <w:t>.</w:t>
      </w:r>
    </w:p>
    <w:p w14:paraId="0009022D" w14:textId="77777777" w:rsidR="00C53806" w:rsidRPr="00DD06D3" w:rsidRDefault="00C53806" w:rsidP="0014678D">
      <w:pPr>
        <w:spacing w:line="360" w:lineRule="auto"/>
        <w:contextualSpacing/>
        <w:outlineLvl w:val="2"/>
        <w:rPr>
          <w:rFonts w:eastAsia="Calibri"/>
          <w:b/>
          <w:bCs/>
          <w:color w:val="000000" w:themeColor="text1"/>
        </w:rPr>
      </w:pPr>
      <w:r w:rsidRPr="00DD06D3">
        <w:rPr>
          <w:rFonts w:eastAsia="Calibri"/>
          <w:b/>
          <w:bCs/>
          <w:color w:val="000000" w:themeColor="text1"/>
        </w:rPr>
        <w:t>b) Đúng</w:t>
      </w:r>
    </w:p>
    <w:p w14:paraId="74A5376F"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Theo đáp án tham khảo, ý b đúng.</w:t>
      </w:r>
    </w:p>
    <w:p w14:paraId="014C9B49"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lastRenderedPageBreak/>
        <w:t>Có thể hiểu: lượng nước trong cốc A chủ yếu là nước đá vừa nóng chảy, nhiệt độ gần 0°C. Cốc B nhận nước đá tan do hấp thụ nhiệt từ môi trường, lượng nước nhỏ hơn và dễ chịu ảnh hưởng nhiệt từ môi trường hơn, nên nhiệt độ nước trong cốc B có thể lớn hơn nước trong cốc A.</w:t>
      </w:r>
    </w:p>
    <w:p w14:paraId="72EDE74E"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Vậy ý b </w:t>
      </w:r>
      <w:r w:rsidRPr="00DD06D3">
        <w:rPr>
          <w:rFonts w:eastAsia="Calibri"/>
          <w:b/>
          <w:bCs/>
          <w:color w:val="000000" w:themeColor="text1"/>
        </w:rPr>
        <w:t>đúng</w:t>
      </w:r>
      <w:r w:rsidRPr="00DD06D3">
        <w:rPr>
          <w:rFonts w:eastAsia="Calibri"/>
          <w:color w:val="000000" w:themeColor="text1"/>
        </w:rPr>
        <w:t>.</w:t>
      </w:r>
    </w:p>
    <w:p w14:paraId="2BCF867C" w14:textId="77777777" w:rsidR="00C53806" w:rsidRPr="00DD06D3" w:rsidRDefault="00C53806" w:rsidP="0014678D">
      <w:pPr>
        <w:spacing w:line="360" w:lineRule="auto"/>
        <w:contextualSpacing/>
        <w:outlineLvl w:val="2"/>
        <w:rPr>
          <w:rFonts w:eastAsia="Calibri"/>
          <w:b/>
          <w:bCs/>
          <w:color w:val="000000" w:themeColor="text1"/>
        </w:rPr>
      </w:pPr>
      <w:r w:rsidRPr="00DD06D3">
        <w:rPr>
          <w:rFonts w:eastAsia="Calibri"/>
          <w:b/>
          <w:bCs/>
          <w:color w:val="000000" w:themeColor="text1"/>
        </w:rPr>
        <w:t>c) Đúng</w:t>
      </w:r>
    </w:p>
    <w:p w14:paraId="53671EAF"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Nhiệt lượng do thiết bị làm nóng cung cấp là: </w:t>
      </w:r>
      <w:r w:rsidRPr="00DD06D3">
        <w:rPr>
          <w:rFonts w:ascii="Calibri" w:eastAsia="Calibri" w:hAnsi="Calibri"/>
          <w:color w:val="000000" w:themeColor="text1"/>
          <w:position w:val="-10"/>
          <w:sz w:val="22"/>
          <w:szCs w:val="22"/>
        </w:rPr>
        <w:object w:dxaOrig="2460" w:dyaOrig="320" w14:anchorId="769A70B3">
          <v:shape id="_x0000_i1074" type="#_x0000_t75" style="width:123pt;height:16.5pt" o:ole="">
            <v:imagedata r:id="rId112" o:title=""/>
          </v:shape>
          <o:OLEObject Type="Embed" ProgID="Equation.DSMT4" ShapeID="_x0000_i1074" DrawAspect="Content" ObjectID="_1842209565" r:id="rId113"/>
        </w:object>
      </w:r>
      <w:r w:rsidRPr="00DD06D3">
        <w:rPr>
          <w:rFonts w:eastAsia="Calibri"/>
          <w:color w:val="000000" w:themeColor="text1"/>
        </w:rPr>
        <w:t xml:space="preserve"> J = 24,48 kJ</w:t>
      </w:r>
    </w:p>
    <w:p w14:paraId="3610FF09"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Ngoài nhiệt lượng do thiết bị cung cấp, phễu còn có thể nhận thêm nhiệt từ môi trường.</w:t>
      </w:r>
    </w:p>
    <w:p w14:paraId="4514BF7B"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Vì vậy nhiệt lượng mà nước đá trong phễu có thiết bị làm nóng nhận được lớn hơn 24,48 kJ.</w:t>
      </w:r>
    </w:p>
    <w:p w14:paraId="4802A8E6"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Vậy ý c </w:t>
      </w:r>
      <w:r w:rsidRPr="00DD06D3">
        <w:rPr>
          <w:rFonts w:eastAsia="Calibri"/>
          <w:b/>
          <w:bCs/>
          <w:color w:val="000000" w:themeColor="text1"/>
        </w:rPr>
        <w:t>đúng</w:t>
      </w:r>
      <w:r w:rsidRPr="00DD06D3">
        <w:rPr>
          <w:rFonts w:eastAsia="Calibri"/>
          <w:color w:val="000000" w:themeColor="text1"/>
        </w:rPr>
        <w:t>.</w:t>
      </w:r>
    </w:p>
    <w:p w14:paraId="291669E1" w14:textId="77777777" w:rsidR="00C53806" w:rsidRPr="00DD06D3" w:rsidRDefault="00C53806" w:rsidP="0014678D">
      <w:pPr>
        <w:spacing w:line="360" w:lineRule="auto"/>
        <w:contextualSpacing/>
        <w:outlineLvl w:val="2"/>
        <w:rPr>
          <w:rFonts w:eastAsia="Calibri"/>
          <w:b/>
          <w:bCs/>
          <w:color w:val="000000" w:themeColor="text1"/>
        </w:rPr>
      </w:pPr>
      <w:r w:rsidRPr="00DD06D3">
        <w:rPr>
          <w:rFonts w:eastAsia="Calibri"/>
          <w:b/>
          <w:bCs/>
          <w:color w:val="000000" w:themeColor="text1"/>
        </w:rPr>
        <w:t>d) Đúng</w:t>
      </w:r>
    </w:p>
    <w:p w14:paraId="5BE8ACE9"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Ta đã tính: </w:t>
      </w:r>
      <w:r w:rsidRPr="00DD06D3">
        <w:rPr>
          <w:rFonts w:ascii="Calibri" w:eastAsia="Calibri" w:hAnsi="Calibri"/>
          <w:color w:val="000000" w:themeColor="text1"/>
          <w:position w:val="-28"/>
          <w:sz w:val="22"/>
          <w:szCs w:val="22"/>
        </w:rPr>
        <w:object w:dxaOrig="2020" w:dyaOrig="660" w14:anchorId="1DE273DF">
          <v:shape id="_x0000_i1075" type="#_x0000_t75" style="width:100.5pt;height:33pt" o:ole="">
            <v:imagedata r:id="rId114" o:title=""/>
          </v:shape>
          <o:OLEObject Type="Embed" ProgID="Equation.DSMT4" ShapeID="_x0000_i1075" DrawAspect="Content" ObjectID="_1842209566" r:id="rId115"/>
        </w:object>
      </w:r>
      <w:r w:rsidRPr="00DD06D3">
        <w:rPr>
          <w:rFonts w:eastAsia="Calibri"/>
          <w:color w:val="000000" w:themeColor="text1"/>
        </w:rPr>
        <w:t xml:space="preserve"> J/kg</w:t>
      </w:r>
    </w:p>
    <w:p w14:paraId="083E4E20"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Đúng với nhận định của đề.</w:t>
      </w:r>
    </w:p>
    <w:p w14:paraId="5947CF2E"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Vậy ý d </w:t>
      </w:r>
      <w:r w:rsidRPr="00DD06D3">
        <w:rPr>
          <w:rFonts w:eastAsia="Calibri"/>
          <w:b/>
          <w:bCs/>
          <w:color w:val="000000" w:themeColor="text1"/>
        </w:rPr>
        <w:t>đúng</w:t>
      </w:r>
      <w:r w:rsidRPr="00DD06D3">
        <w:rPr>
          <w:rFonts w:eastAsia="Calibri"/>
          <w:color w:val="000000" w:themeColor="text1"/>
        </w:rPr>
        <w:t>.</w:t>
      </w:r>
    </w:p>
    <w:p w14:paraId="32E40256"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t xml:space="preserve">Kết luận câu 1: </w:t>
      </w:r>
      <w:r w:rsidRPr="00DD06D3">
        <w:rPr>
          <w:rFonts w:eastAsia="Calibri"/>
          <w:b/>
          <w:bCs/>
          <w:color w:val="000000" w:themeColor="text1"/>
        </w:rPr>
        <w:t>SĐĐĐ</w:t>
      </w:r>
    </w:p>
    <w:p w14:paraId="703A62EC"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2</w:t>
      </w:r>
    </w:p>
    <w:p w14:paraId="0AF1F518" w14:textId="77777777" w:rsidR="00C53806" w:rsidRPr="00DD06D3" w:rsidRDefault="00C53806" w:rsidP="0014678D">
      <w:pPr>
        <w:spacing w:line="360" w:lineRule="auto"/>
        <w:contextualSpacing/>
        <w:rPr>
          <w:rFonts w:eastAsia="Calibri"/>
          <w:color w:val="000000" w:themeColor="text1"/>
        </w:rPr>
      </w:pPr>
      <w:r w:rsidRPr="00DD06D3">
        <w:rPr>
          <w:rFonts w:eastAsia="Calibri"/>
          <w:b/>
          <w:color w:val="000000" w:themeColor="text1"/>
        </w:rPr>
        <w:t>Thí nghiệm gồm cuộn dây nối với điện kế G, nam châm đặt dọc theo trục cuộn dây.</w:t>
      </w:r>
    </w:p>
    <w:p w14:paraId="7F5448D8"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Dòng điện cảm ứng xuất hiện khi từ thông qua cuộn dây biến thiên.</w:t>
      </w:r>
    </w:p>
    <w:p w14:paraId="5F7B9056" w14:textId="77777777" w:rsidR="00C53806" w:rsidRPr="00DD06D3" w:rsidRDefault="00C53806" w:rsidP="0014678D">
      <w:pPr>
        <w:spacing w:line="360" w:lineRule="auto"/>
        <w:contextualSpacing/>
        <w:outlineLvl w:val="2"/>
        <w:rPr>
          <w:rFonts w:eastAsia="Calibri"/>
          <w:b/>
          <w:bCs/>
          <w:color w:val="000000" w:themeColor="text1"/>
        </w:rPr>
      </w:pPr>
      <w:r w:rsidRPr="00DD06D3">
        <w:rPr>
          <w:rFonts w:eastAsia="Calibri"/>
          <w:b/>
          <w:bCs/>
          <w:color w:val="000000" w:themeColor="text1"/>
        </w:rPr>
        <w:t>a) Đúng</w:t>
      </w:r>
    </w:p>
    <w:p w14:paraId="225D157A"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Nếu nam châm đứng yên so với cuộn dây thì từ thông qua cuộn dây không đổi.</w:t>
      </w:r>
    </w:p>
    <w:p w14:paraId="680DA1D0"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Mà từ thông không đổi thì không xuất hiện suất điện động cảm ứng, cũng không có dòng điện cảm ứng.</w:t>
      </w:r>
    </w:p>
    <w:p w14:paraId="6E05A71D"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Vậy ý a </w:t>
      </w:r>
      <w:r w:rsidRPr="00DD06D3">
        <w:rPr>
          <w:rFonts w:eastAsia="Calibri"/>
          <w:b/>
          <w:bCs/>
          <w:color w:val="000000" w:themeColor="text1"/>
        </w:rPr>
        <w:t>đúng</w:t>
      </w:r>
      <w:r w:rsidRPr="00DD06D3">
        <w:rPr>
          <w:rFonts w:eastAsia="Calibri"/>
          <w:color w:val="000000" w:themeColor="text1"/>
        </w:rPr>
        <w:t>.</w:t>
      </w:r>
    </w:p>
    <w:p w14:paraId="69E8FBB8" w14:textId="77777777" w:rsidR="00C53806" w:rsidRPr="00DD06D3" w:rsidRDefault="00C53806" w:rsidP="0014678D">
      <w:pPr>
        <w:spacing w:line="360" w:lineRule="auto"/>
        <w:contextualSpacing/>
        <w:outlineLvl w:val="2"/>
        <w:rPr>
          <w:rFonts w:eastAsia="Calibri"/>
          <w:b/>
          <w:bCs/>
          <w:color w:val="000000" w:themeColor="text1"/>
        </w:rPr>
      </w:pPr>
      <w:r w:rsidRPr="00DD06D3">
        <w:rPr>
          <w:rFonts w:eastAsia="Calibri"/>
          <w:b/>
          <w:bCs/>
          <w:color w:val="000000" w:themeColor="text1"/>
        </w:rPr>
        <w:t>b) Đúng</w:t>
      </w:r>
    </w:p>
    <w:p w14:paraId="2A0DA92C"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Khi nam châm lại gần hoặc ra xa cuộn dây, số đường sức từ xuyên qua cuộn dây thay đổi.</w:t>
      </w:r>
    </w:p>
    <w:p w14:paraId="691FC2F7"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Do đó từ thông qua cuộn dây biến thiên.</w:t>
      </w:r>
    </w:p>
    <w:p w14:paraId="0287709A"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Theo hiện tượng cảm ứng điện từ, trong cuộn dây xuất hiện suất điện động cảm ứng.</w:t>
      </w:r>
    </w:p>
    <w:p w14:paraId="20F76285"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Vậy ý b </w:t>
      </w:r>
      <w:r w:rsidRPr="00DD06D3">
        <w:rPr>
          <w:rFonts w:eastAsia="Calibri"/>
          <w:b/>
          <w:bCs/>
          <w:color w:val="000000" w:themeColor="text1"/>
        </w:rPr>
        <w:t>đúng</w:t>
      </w:r>
      <w:r w:rsidRPr="00DD06D3">
        <w:rPr>
          <w:rFonts w:eastAsia="Calibri"/>
          <w:color w:val="000000" w:themeColor="text1"/>
        </w:rPr>
        <w:t>.</w:t>
      </w:r>
    </w:p>
    <w:p w14:paraId="4D8B3FFD" w14:textId="77777777" w:rsidR="00C53806" w:rsidRPr="00DD06D3" w:rsidRDefault="00C53806" w:rsidP="0014678D">
      <w:pPr>
        <w:spacing w:line="360" w:lineRule="auto"/>
        <w:contextualSpacing/>
        <w:outlineLvl w:val="2"/>
        <w:rPr>
          <w:rFonts w:eastAsia="Calibri"/>
          <w:b/>
          <w:bCs/>
          <w:color w:val="000000" w:themeColor="text1"/>
        </w:rPr>
      </w:pPr>
      <w:r w:rsidRPr="00DD06D3">
        <w:rPr>
          <w:rFonts w:eastAsia="Calibri"/>
          <w:b/>
          <w:bCs/>
          <w:color w:val="000000" w:themeColor="text1"/>
        </w:rPr>
        <w:t>c) Sai</w:t>
      </w:r>
    </w:p>
    <w:p w14:paraId="7222BC2D"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Nam châm chuyển động càng nhanh thì từ thông qua cuộn dây biến thiên càng nhanh.</w:t>
      </w:r>
    </w:p>
    <w:p w14:paraId="399A006F"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Suất điện động cảm ứng có độ lớn: </w:t>
      </w:r>
      <w:r w:rsidRPr="00DD06D3">
        <w:rPr>
          <w:rFonts w:ascii="Calibri" w:eastAsia="Calibri" w:hAnsi="Calibri"/>
          <w:color w:val="000000" w:themeColor="text1"/>
          <w:position w:val="-28"/>
          <w:sz w:val="22"/>
          <w:szCs w:val="22"/>
        </w:rPr>
        <w:object w:dxaOrig="880" w:dyaOrig="680" w14:anchorId="1383FAC5">
          <v:shape id="_x0000_i1076" type="#_x0000_t75" style="width:43.5pt;height:33.75pt" o:ole="">
            <v:imagedata r:id="rId116" o:title=""/>
          </v:shape>
          <o:OLEObject Type="Embed" ProgID="Equation.DSMT4" ShapeID="_x0000_i1076" DrawAspect="Content" ObjectID="_1842209567" r:id="rId117"/>
        </w:object>
      </w:r>
    </w:p>
    <w:p w14:paraId="640F865A"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Tốc độ biến thiên từ thông càng lớn thì suất điện động cảm ứng càng lớn.</w:t>
      </w:r>
    </w:p>
    <w:p w14:paraId="42A21757"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Nếu điện trở mạch không đổi, dòng điện cảm ứng: </w:t>
      </w:r>
      <w:r w:rsidRPr="00DD06D3">
        <w:rPr>
          <w:rFonts w:ascii="Calibri" w:eastAsia="Calibri" w:hAnsi="Calibri"/>
          <w:color w:val="000000" w:themeColor="text1"/>
          <w:position w:val="-24"/>
          <w:sz w:val="22"/>
          <w:szCs w:val="22"/>
        </w:rPr>
        <w:object w:dxaOrig="639" w:dyaOrig="620" w14:anchorId="4938195A">
          <v:shape id="_x0000_i1077" type="#_x0000_t75" style="width:32.25pt;height:31.5pt" o:ole="">
            <v:imagedata r:id="rId118" o:title=""/>
          </v:shape>
          <o:OLEObject Type="Embed" ProgID="Equation.DSMT4" ShapeID="_x0000_i1077" DrawAspect="Content" ObjectID="_1842209568" r:id="rId119"/>
        </w:object>
      </w:r>
    </w:p>
    <w:p w14:paraId="5F664CFB"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cũng càng lớn.</w:t>
      </w:r>
    </w:p>
    <w:p w14:paraId="72A413FE"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Ý c nói dòng điện cảm ứng càng nhỏ là sai.</w:t>
      </w:r>
    </w:p>
    <w:p w14:paraId="1B9FFD2C"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Vậy ý c </w:t>
      </w:r>
      <w:r w:rsidRPr="00DD06D3">
        <w:rPr>
          <w:rFonts w:eastAsia="Calibri"/>
          <w:b/>
          <w:bCs/>
          <w:color w:val="000000" w:themeColor="text1"/>
        </w:rPr>
        <w:t>sai</w:t>
      </w:r>
      <w:r w:rsidRPr="00DD06D3">
        <w:rPr>
          <w:rFonts w:eastAsia="Calibri"/>
          <w:color w:val="000000" w:themeColor="text1"/>
        </w:rPr>
        <w:t>.</w:t>
      </w:r>
    </w:p>
    <w:p w14:paraId="63C04B3D" w14:textId="77777777" w:rsidR="00C53806" w:rsidRPr="00DD06D3" w:rsidRDefault="00C53806" w:rsidP="0014678D">
      <w:pPr>
        <w:spacing w:line="360" w:lineRule="auto"/>
        <w:contextualSpacing/>
        <w:outlineLvl w:val="2"/>
        <w:rPr>
          <w:rFonts w:eastAsia="Calibri"/>
          <w:b/>
          <w:bCs/>
          <w:color w:val="000000" w:themeColor="text1"/>
        </w:rPr>
      </w:pPr>
      <w:r w:rsidRPr="00DD06D3">
        <w:rPr>
          <w:rFonts w:eastAsia="Calibri"/>
          <w:b/>
          <w:bCs/>
          <w:color w:val="000000" w:themeColor="text1"/>
        </w:rPr>
        <w:lastRenderedPageBreak/>
        <w:t>d) Đúng</w:t>
      </w:r>
    </w:p>
    <w:p w14:paraId="63133D39"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Dữ kiện: </w:t>
      </w:r>
      <w:r w:rsidRPr="00DD06D3">
        <w:rPr>
          <w:rFonts w:ascii="Calibri" w:eastAsia="Calibri" w:hAnsi="Calibri"/>
          <w:color w:val="000000" w:themeColor="text1"/>
          <w:position w:val="-6"/>
          <w:sz w:val="22"/>
          <w:szCs w:val="22"/>
        </w:rPr>
        <w:object w:dxaOrig="540" w:dyaOrig="279" w14:anchorId="08317DF8">
          <v:shape id="_x0000_i1078" type="#_x0000_t75" style="width:27pt;height:13.5pt" o:ole="">
            <v:imagedata r:id="rId120" o:title=""/>
          </v:shape>
          <o:OLEObject Type="Embed" ProgID="Equation.DSMT4" ShapeID="_x0000_i1078" DrawAspect="Content" ObjectID="_1842209569" r:id="rId121"/>
        </w:object>
      </w:r>
      <w:r w:rsidRPr="00DD06D3">
        <w:rPr>
          <w:rFonts w:eastAsia="Calibri"/>
          <w:color w:val="000000" w:themeColor="text1"/>
        </w:rPr>
        <w:t xml:space="preserve"> mA = 0,003 A</w:t>
      </w:r>
      <w:r w:rsidRPr="00DD06D3">
        <w:rPr>
          <w:rFonts w:eastAsia="Calibri"/>
          <w:color w:val="000000" w:themeColor="text1"/>
        </w:rPr>
        <w:br/>
      </w:r>
      <w:r w:rsidRPr="00DD06D3">
        <w:rPr>
          <w:rFonts w:ascii="Calibri" w:eastAsia="Calibri" w:hAnsi="Calibri"/>
          <w:color w:val="000000" w:themeColor="text1"/>
          <w:position w:val="-4"/>
          <w:sz w:val="22"/>
          <w:szCs w:val="22"/>
        </w:rPr>
        <w:object w:dxaOrig="780" w:dyaOrig="260" w14:anchorId="6DBA58A0">
          <v:shape id="_x0000_i1079" type="#_x0000_t75" style="width:39pt;height:13.5pt" o:ole="">
            <v:imagedata r:id="rId122" o:title=""/>
          </v:shape>
          <o:OLEObject Type="Embed" ProgID="Equation.DSMT4" ShapeID="_x0000_i1079" DrawAspect="Content" ObjectID="_1842209570" r:id="rId123"/>
        </w:object>
      </w:r>
    </w:p>
    <w:p w14:paraId="74209A48"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Suất điện động cảm ứng: </w:t>
      </w:r>
      <w:r w:rsidRPr="00DD06D3">
        <w:rPr>
          <w:rFonts w:ascii="Calibri" w:eastAsia="Calibri" w:hAnsi="Calibri"/>
          <w:color w:val="000000" w:themeColor="text1"/>
          <w:position w:val="-10"/>
          <w:sz w:val="22"/>
          <w:szCs w:val="22"/>
        </w:rPr>
        <w:object w:dxaOrig="2439" w:dyaOrig="320" w14:anchorId="20E6E18C">
          <v:shape id="_x0000_i1080" type="#_x0000_t75" style="width:122.25pt;height:16.5pt" o:ole="">
            <v:imagedata r:id="rId124" o:title=""/>
          </v:shape>
          <o:OLEObject Type="Embed" ProgID="Equation.DSMT4" ShapeID="_x0000_i1080" DrawAspect="Content" ObjectID="_1842209571" r:id="rId125"/>
        </w:object>
      </w:r>
      <w:r w:rsidRPr="00DD06D3">
        <w:rPr>
          <w:rFonts w:eastAsia="Calibri"/>
          <w:color w:val="000000" w:themeColor="text1"/>
        </w:rPr>
        <w:t xml:space="preserve"> V</w:t>
      </w:r>
    </w:p>
    <w:p w14:paraId="21CBAF8C"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Mà: </w:t>
      </w:r>
      <w:r w:rsidRPr="00DD06D3">
        <w:rPr>
          <w:rFonts w:ascii="Calibri" w:eastAsia="Calibri" w:hAnsi="Calibri"/>
          <w:color w:val="000000" w:themeColor="text1"/>
          <w:position w:val="-28"/>
          <w:sz w:val="22"/>
          <w:szCs w:val="22"/>
        </w:rPr>
        <w:object w:dxaOrig="880" w:dyaOrig="680" w14:anchorId="54676F3B">
          <v:shape id="_x0000_i1081" type="#_x0000_t75" style="width:43.5pt;height:33.75pt" o:ole="">
            <v:imagedata r:id="rId126" o:title=""/>
          </v:shape>
          <o:OLEObject Type="Embed" ProgID="Equation.DSMT4" ShapeID="_x0000_i1081" DrawAspect="Content" ObjectID="_1842209572" r:id="rId127"/>
        </w:object>
      </w:r>
    </w:p>
    <w:p w14:paraId="1E1A5D36"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Suy ra tốc độ biến thiên từ thông: </w:t>
      </w:r>
      <w:r w:rsidRPr="00DD06D3">
        <w:rPr>
          <w:rFonts w:ascii="Calibri" w:eastAsia="Calibri" w:hAnsi="Calibri"/>
          <w:color w:val="000000" w:themeColor="text1"/>
          <w:position w:val="-28"/>
          <w:sz w:val="22"/>
          <w:szCs w:val="22"/>
        </w:rPr>
        <w:object w:dxaOrig="2140" w:dyaOrig="680" w14:anchorId="1F230D31">
          <v:shape id="_x0000_i1082" type="#_x0000_t75" style="width:107.25pt;height:33.75pt" o:ole="">
            <v:imagedata r:id="rId128" o:title=""/>
          </v:shape>
          <o:OLEObject Type="Embed" ProgID="Equation.DSMT4" ShapeID="_x0000_i1082" DrawAspect="Content" ObjectID="_1842209573" r:id="rId129"/>
        </w:object>
      </w:r>
      <w:r w:rsidRPr="00DD06D3">
        <w:rPr>
          <w:rFonts w:eastAsia="Calibri"/>
          <w:color w:val="000000" w:themeColor="text1"/>
        </w:rPr>
        <w:t xml:space="preserve"> Wb/s</w:t>
      </w:r>
    </w:p>
    <w:p w14:paraId="7476A1CD"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Vậy ý d </w:t>
      </w:r>
      <w:r w:rsidRPr="00DD06D3">
        <w:rPr>
          <w:rFonts w:eastAsia="Calibri"/>
          <w:b/>
          <w:bCs/>
          <w:color w:val="000000" w:themeColor="text1"/>
        </w:rPr>
        <w:t>đúng</w:t>
      </w:r>
      <w:r w:rsidRPr="00DD06D3">
        <w:rPr>
          <w:rFonts w:eastAsia="Calibri"/>
          <w:color w:val="000000" w:themeColor="text1"/>
        </w:rPr>
        <w:t>.</w:t>
      </w:r>
    </w:p>
    <w:p w14:paraId="062A36BA"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t xml:space="preserve">Kết luận câu 2: </w:t>
      </w:r>
      <w:r w:rsidRPr="00DD06D3">
        <w:rPr>
          <w:rFonts w:eastAsia="Calibri"/>
          <w:b/>
          <w:bCs/>
          <w:color w:val="000000" w:themeColor="text1"/>
        </w:rPr>
        <w:t>ĐĐSĐ</w:t>
      </w:r>
    </w:p>
    <w:p w14:paraId="1C823DC9"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3</w:t>
      </w:r>
    </w:p>
    <w:p w14:paraId="4B89150C" w14:textId="77777777" w:rsidR="00C53806" w:rsidRPr="00DD06D3" w:rsidRDefault="00C53806" w:rsidP="0014678D">
      <w:pPr>
        <w:numPr>
          <w:ilvl w:val="0"/>
          <w:numId w:val="8"/>
        </w:numPr>
        <w:spacing w:line="360" w:lineRule="auto"/>
        <w:contextualSpacing/>
        <w:rPr>
          <w:rFonts w:eastAsia="Calibri"/>
          <w:b/>
          <w:color w:val="000000" w:themeColor="text1"/>
        </w:rPr>
      </w:pPr>
      <w:r w:rsidRPr="00DD06D3">
        <w:rPr>
          <w:rFonts w:eastAsia="Calibri"/>
          <w:b/>
          <w:color w:val="000000" w:themeColor="text1"/>
        </w:rPr>
        <w:t xml:space="preserve">Hạt nhân ²³⁵₉₂U có: số khối </w:t>
      </w:r>
      <w:r w:rsidRPr="00DD06D3">
        <w:rPr>
          <w:rFonts w:ascii="Calibri" w:eastAsia="Calibri" w:hAnsi="Calibri"/>
          <w:b/>
          <w:color w:val="000000" w:themeColor="text1"/>
          <w:position w:val="-6"/>
          <w:sz w:val="22"/>
          <w:szCs w:val="22"/>
        </w:rPr>
        <w:object w:dxaOrig="840" w:dyaOrig="279" w14:anchorId="1EBDD3B7">
          <v:shape id="_x0000_i1083" type="#_x0000_t75" style="width:42pt;height:13.5pt" o:ole="">
            <v:imagedata r:id="rId130" o:title=""/>
          </v:shape>
          <o:OLEObject Type="Embed" ProgID="Equation.DSMT4" ShapeID="_x0000_i1083" DrawAspect="Content" ObjectID="_1842209574" r:id="rId131"/>
        </w:object>
      </w:r>
      <w:r w:rsidRPr="00DD06D3">
        <w:rPr>
          <w:rFonts w:eastAsia="Calibri"/>
          <w:b/>
          <w:color w:val="000000" w:themeColor="text1"/>
        </w:rPr>
        <w:t xml:space="preserve">; </w:t>
      </w:r>
    </w:p>
    <w:p w14:paraId="64F93CB5" w14:textId="77777777" w:rsidR="00C53806" w:rsidRPr="00DD06D3" w:rsidRDefault="00C53806" w:rsidP="0014678D">
      <w:pPr>
        <w:numPr>
          <w:ilvl w:val="0"/>
          <w:numId w:val="8"/>
        </w:numPr>
        <w:spacing w:line="360" w:lineRule="auto"/>
        <w:contextualSpacing/>
        <w:rPr>
          <w:rFonts w:eastAsia="Calibri"/>
          <w:b/>
          <w:color w:val="000000" w:themeColor="text1"/>
        </w:rPr>
      </w:pPr>
      <w:r w:rsidRPr="00DD06D3">
        <w:rPr>
          <w:rFonts w:eastAsia="Calibri"/>
          <w:b/>
          <w:color w:val="000000" w:themeColor="text1"/>
        </w:rPr>
        <w:t xml:space="preserve">số proton </w:t>
      </w:r>
      <w:r w:rsidRPr="00DD06D3">
        <w:rPr>
          <w:rFonts w:ascii="Calibri" w:eastAsia="Calibri" w:hAnsi="Calibri"/>
          <w:b/>
          <w:color w:val="000000" w:themeColor="text1"/>
          <w:position w:val="-6"/>
          <w:sz w:val="22"/>
          <w:szCs w:val="22"/>
        </w:rPr>
        <w:object w:dxaOrig="720" w:dyaOrig="279" w14:anchorId="736FCED2">
          <v:shape id="_x0000_i1084" type="#_x0000_t75" style="width:36pt;height:13.5pt" o:ole="">
            <v:imagedata r:id="rId132" o:title=""/>
          </v:shape>
          <o:OLEObject Type="Embed" ProgID="Equation.DSMT4" ShapeID="_x0000_i1084" DrawAspect="Content" ObjectID="_1842209575" r:id="rId133"/>
        </w:object>
      </w:r>
      <w:r w:rsidRPr="00DD06D3">
        <w:rPr>
          <w:rFonts w:eastAsia="Calibri"/>
          <w:b/>
          <w:color w:val="000000" w:themeColor="text1"/>
        </w:rPr>
        <w:t xml:space="preserve">; </w:t>
      </w:r>
    </w:p>
    <w:p w14:paraId="489AD34E" w14:textId="77777777" w:rsidR="00C53806" w:rsidRPr="00DD06D3" w:rsidRDefault="00C53806" w:rsidP="0014678D">
      <w:pPr>
        <w:numPr>
          <w:ilvl w:val="0"/>
          <w:numId w:val="8"/>
        </w:numPr>
        <w:spacing w:line="360" w:lineRule="auto"/>
        <w:contextualSpacing/>
        <w:rPr>
          <w:rFonts w:eastAsia="Calibri"/>
          <w:color w:val="000000" w:themeColor="text1"/>
        </w:rPr>
      </w:pPr>
      <w:r w:rsidRPr="00DD06D3">
        <w:rPr>
          <w:rFonts w:eastAsia="Calibri"/>
          <w:b/>
          <w:color w:val="000000" w:themeColor="text1"/>
        </w:rPr>
        <w:t xml:space="preserve">số neutron </w:t>
      </w:r>
      <w:r w:rsidRPr="00DD06D3">
        <w:rPr>
          <w:rFonts w:ascii="Calibri" w:eastAsia="Calibri" w:hAnsi="Calibri"/>
          <w:b/>
          <w:color w:val="000000" w:themeColor="text1"/>
          <w:position w:val="-6"/>
          <w:sz w:val="22"/>
          <w:szCs w:val="22"/>
        </w:rPr>
        <w:object w:dxaOrig="2659" w:dyaOrig="279" w14:anchorId="235E4919">
          <v:shape id="_x0000_i1085" type="#_x0000_t75" style="width:132.75pt;height:13.5pt" o:ole="">
            <v:imagedata r:id="rId134" o:title=""/>
          </v:shape>
          <o:OLEObject Type="Embed" ProgID="Equation.DSMT4" ShapeID="_x0000_i1085" DrawAspect="Content" ObjectID="_1842209576" r:id="rId135"/>
        </w:object>
      </w:r>
      <w:r w:rsidRPr="00DD06D3">
        <w:rPr>
          <w:rFonts w:eastAsia="Calibri"/>
          <w:b/>
          <w:color w:val="000000" w:themeColor="text1"/>
        </w:rPr>
        <w:t>.</w:t>
      </w:r>
      <w:r w:rsidRPr="00DD06D3">
        <w:rPr>
          <w:rFonts w:eastAsia="Calibri"/>
          <w:color w:val="000000" w:themeColor="text1"/>
        </w:rPr>
        <w:t xml:space="preserve"> </w:t>
      </w:r>
    </w:p>
    <w:p w14:paraId="76A93239" w14:textId="77777777" w:rsidR="00C53806" w:rsidRPr="00DD06D3" w:rsidRDefault="00C53806" w:rsidP="0014678D">
      <w:pPr>
        <w:spacing w:line="360" w:lineRule="auto"/>
        <w:contextualSpacing/>
        <w:outlineLvl w:val="2"/>
        <w:rPr>
          <w:rFonts w:eastAsia="Calibri"/>
          <w:b/>
          <w:bCs/>
          <w:color w:val="000000" w:themeColor="text1"/>
        </w:rPr>
      </w:pPr>
      <w:r w:rsidRPr="00DD06D3">
        <w:rPr>
          <w:rFonts w:eastAsia="Calibri"/>
          <w:b/>
          <w:bCs/>
          <w:color w:val="000000" w:themeColor="text1"/>
        </w:rPr>
        <w:t>a) Đúng</w:t>
      </w:r>
    </w:p>
    <w:p w14:paraId="53F89B35"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²³⁵₉₂U có 92 proton và 143 neutron.</w:t>
      </w:r>
    </w:p>
    <w:p w14:paraId="03672CAE"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Vậy ý a </w:t>
      </w:r>
      <w:r w:rsidRPr="00DD06D3">
        <w:rPr>
          <w:rFonts w:eastAsia="Calibri"/>
          <w:b/>
          <w:bCs/>
          <w:color w:val="000000" w:themeColor="text1"/>
        </w:rPr>
        <w:t>đúng</w:t>
      </w:r>
      <w:r w:rsidRPr="00DD06D3">
        <w:rPr>
          <w:rFonts w:eastAsia="Calibri"/>
          <w:color w:val="000000" w:themeColor="text1"/>
        </w:rPr>
        <w:t>.</w:t>
      </w:r>
    </w:p>
    <w:p w14:paraId="2829BC52" w14:textId="77777777" w:rsidR="00C53806" w:rsidRPr="00DD06D3" w:rsidRDefault="00C53806" w:rsidP="0014678D">
      <w:pPr>
        <w:spacing w:line="360" w:lineRule="auto"/>
        <w:contextualSpacing/>
        <w:outlineLvl w:val="2"/>
        <w:rPr>
          <w:rFonts w:eastAsia="Calibri"/>
          <w:b/>
          <w:bCs/>
          <w:color w:val="000000" w:themeColor="text1"/>
        </w:rPr>
      </w:pPr>
      <w:r w:rsidRPr="00DD06D3">
        <w:rPr>
          <w:rFonts w:eastAsia="Calibri"/>
          <w:b/>
          <w:bCs/>
          <w:color w:val="000000" w:themeColor="text1"/>
        </w:rPr>
        <w:t>b) Sai</w:t>
      </w:r>
    </w:p>
    <w:p w14:paraId="642A569A"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Năng lượng liên kết của hạt nhân là năng lượng tỏa ra khi các nuclon riêng rẽ liên kết lại tạo thành hạt nhân.</w:t>
      </w:r>
    </w:p>
    <w:p w14:paraId="4749305B"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Nó cũng là năng lượng cần cung cấp để tách hạt nhân thành các nuclon riêng rẽ.</w:t>
      </w:r>
    </w:p>
    <w:p w14:paraId="5DD0E7CD"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Còn năng lượng tỏa ra khi phân hạch là năng lượng do sự chênh lệch năng lượng liên kết giữa trước và sau phản ứng phân hạch.</w:t>
      </w:r>
    </w:p>
    <w:p w14:paraId="32598E06"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Vì vậy nói năng lượng liên kết là năng lượng tỏa ra khi hạt nhân phân hạch là không chính xác.</w:t>
      </w:r>
    </w:p>
    <w:p w14:paraId="30AA3AE5"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Vậy ý b </w:t>
      </w:r>
      <w:r w:rsidRPr="00DD06D3">
        <w:rPr>
          <w:rFonts w:eastAsia="Calibri"/>
          <w:b/>
          <w:bCs/>
          <w:color w:val="000000" w:themeColor="text1"/>
        </w:rPr>
        <w:t>sai</w:t>
      </w:r>
      <w:r w:rsidRPr="00DD06D3">
        <w:rPr>
          <w:rFonts w:eastAsia="Calibri"/>
          <w:color w:val="000000" w:themeColor="text1"/>
        </w:rPr>
        <w:t>.</w:t>
      </w:r>
    </w:p>
    <w:p w14:paraId="0DA23E4F" w14:textId="77777777" w:rsidR="00C53806" w:rsidRPr="00DD06D3" w:rsidRDefault="00C53806" w:rsidP="0014678D">
      <w:pPr>
        <w:spacing w:line="360" w:lineRule="auto"/>
        <w:contextualSpacing/>
        <w:outlineLvl w:val="2"/>
        <w:rPr>
          <w:rFonts w:eastAsia="Calibri"/>
          <w:b/>
          <w:bCs/>
          <w:color w:val="000000" w:themeColor="text1"/>
        </w:rPr>
      </w:pPr>
      <w:r w:rsidRPr="00DD06D3">
        <w:rPr>
          <w:rFonts w:eastAsia="Calibri"/>
          <w:b/>
          <w:bCs/>
          <w:color w:val="000000" w:themeColor="text1"/>
        </w:rPr>
        <w:t>c) Sai</w:t>
      </w:r>
    </w:p>
    <w:p w14:paraId="243D0B62"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Độ hụt khối: </w:t>
      </w:r>
      <w:r w:rsidRPr="00DD06D3">
        <w:rPr>
          <w:rFonts w:ascii="Calibri" w:eastAsia="Calibri" w:hAnsi="Calibri"/>
          <w:color w:val="000000" w:themeColor="text1"/>
          <w:position w:val="-10"/>
          <w:sz w:val="22"/>
          <w:szCs w:val="22"/>
        </w:rPr>
        <w:object w:dxaOrig="1140" w:dyaOrig="320" w14:anchorId="732712D4">
          <v:shape id="_x0000_i1086" type="#_x0000_t75" style="width:57pt;height:16.5pt" o:ole="">
            <v:imagedata r:id="rId136" o:title=""/>
          </v:shape>
          <o:OLEObject Type="Embed" ProgID="Equation.DSMT4" ShapeID="_x0000_i1086" DrawAspect="Content" ObjectID="_1842209577" r:id="rId137"/>
        </w:object>
      </w:r>
      <w:r w:rsidRPr="00DD06D3">
        <w:rPr>
          <w:rFonts w:eastAsia="Calibri"/>
          <w:color w:val="000000" w:themeColor="text1"/>
        </w:rPr>
        <w:t xml:space="preserve"> amu</w:t>
      </w:r>
    </w:p>
    <w:p w14:paraId="54EA684C"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Năng lượng liên kết: </w:t>
      </w:r>
      <w:r w:rsidRPr="00DD06D3">
        <w:rPr>
          <w:rFonts w:ascii="Calibri" w:eastAsia="Calibri" w:hAnsi="Calibri"/>
          <w:color w:val="000000" w:themeColor="text1"/>
          <w:position w:val="-12"/>
          <w:sz w:val="22"/>
          <w:szCs w:val="22"/>
        </w:rPr>
        <w:object w:dxaOrig="1180" w:dyaOrig="380" w14:anchorId="3D0A4B8C">
          <v:shape id="_x0000_i1087" type="#_x0000_t75" style="width:58.5pt;height:18.75pt" o:ole="">
            <v:imagedata r:id="rId138" o:title=""/>
          </v:shape>
          <o:OLEObject Type="Embed" ProgID="Equation.DSMT4" ShapeID="_x0000_i1087" DrawAspect="Content" ObjectID="_1842209578" r:id="rId139"/>
        </w:object>
      </w:r>
    </w:p>
    <w:p w14:paraId="3FB00034"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Với: </w:t>
      </w:r>
      <w:r w:rsidRPr="00DD06D3">
        <w:rPr>
          <w:rFonts w:ascii="Calibri" w:eastAsia="Calibri" w:hAnsi="Calibri"/>
          <w:color w:val="000000" w:themeColor="text1"/>
          <w:position w:val="-4"/>
          <w:sz w:val="22"/>
          <w:szCs w:val="22"/>
        </w:rPr>
        <w:object w:dxaOrig="139" w:dyaOrig="260" w14:anchorId="4F010F80">
          <v:shape id="_x0000_i1088" type="#_x0000_t75" style="width:6.75pt;height:13.5pt" o:ole="">
            <v:imagedata r:id="rId140" o:title=""/>
          </v:shape>
          <o:OLEObject Type="Embed" ProgID="Equation.DSMT4" ShapeID="_x0000_i1088" DrawAspect="Content" ObjectID="_1842209579" r:id="rId141"/>
        </w:object>
      </w:r>
      <w:r w:rsidRPr="00DD06D3">
        <w:rPr>
          <w:rFonts w:eastAsia="Calibri"/>
          <w:color w:val="000000" w:themeColor="text1"/>
        </w:rPr>
        <w:t xml:space="preserve"> amu = 931,5 MeV/c²</w:t>
      </w:r>
    </w:p>
    <w:p w14:paraId="5E04A780"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Suy ra: </w:t>
      </w:r>
      <w:r w:rsidRPr="00DD06D3">
        <w:rPr>
          <w:rFonts w:ascii="Calibri" w:eastAsia="Calibri" w:hAnsi="Calibri"/>
          <w:color w:val="000000" w:themeColor="text1"/>
          <w:position w:val="-12"/>
          <w:sz w:val="22"/>
          <w:szCs w:val="22"/>
        </w:rPr>
        <w:object w:dxaOrig="2420" w:dyaOrig="360" w14:anchorId="76BC92F0">
          <v:shape id="_x0000_i1089" type="#_x0000_t75" style="width:120.75pt;height:18pt" o:ole="">
            <v:imagedata r:id="rId142" o:title=""/>
          </v:shape>
          <o:OLEObject Type="Embed" ProgID="Equation.DSMT4" ShapeID="_x0000_i1089" DrawAspect="Content" ObjectID="_1842209580" r:id="rId143"/>
        </w:object>
      </w:r>
      <w:r w:rsidRPr="00DD06D3">
        <w:rPr>
          <w:rFonts w:eastAsia="Calibri"/>
          <w:color w:val="000000" w:themeColor="text1"/>
        </w:rPr>
        <w:t xml:space="preserve"> MeV</w:t>
      </w:r>
    </w:p>
    <w:p w14:paraId="739AC6D1"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Con số này không phải 7,38 MeV.</w:t>
      </w:r>
    </w:p>
    <w:p w14:paraId="13CA40A8"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Thực tế, 7,38 MeV gần với năng lượng liên kết riêng: </w:t>
      </w:r>
      <w:r w:rsidRPr="00DD06D3">
        <w:rPr>
          <w:rFonts w:ascii="Calibri" w:eastAsia="Calibri" w:hAnsi="Calibri"/>
          <w:color w:val="000000" w:themeColor="text1"/>
          <w:position w:val="-24"/>
          <w:sz w:val="22"/>
          <w:szCs w:val="22"/>
        </w:rPr>
        <w:object w:dxaOrig="1240" w:dyaOrig="620" w14:anchorId="3B5E018A">
          <v:shape id="_x0000_i1090" type="#_x0000_t75" style="width:62.25pt;height:31.5pt" o:ole="">
            <v:imagedata r:id="rId144" o:title=""/>
          </v:shape>
          <o:OLEObject Type="Embed" ProgID="Equation.DSMT4" ShapeID="_x0000_i1090" DrawAspect="Content" ObjectID="_1842209581" r:id="rId145"/>
        </w:object>
      </w:r>
      <w:r w:rsidRPr="00DD06D3">
        <w:rPr>
          <w:rFonts w:eastAsia="Calibri"/>
          <w:color w:val="000000" w:themeColor="text1"/>
        </w:rPr>
        <w:t xml:space="preserve"> MeV/nuclon</w:t>
      </w:r>
    </w:p>
    <w:p w14:paraId="511F22E7"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Nhưng đề nói năng lượng liên kết, không phải năng lượng liên kết riêng.</w:t>
      </w:r>
    </w:p>
    <w:p w14:paraId="328AE8C3"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Vậy ý c </w:t>
      </w:r>
      <w:r w:rsidRPr="00DD06D3">
        <w:rPr>
          <w:rFonts w:eastAsia="Calibri"/>
          <w:b/>
          <w:bCs/>
          <w:color w:val="000000" w:themeColor="text1"/>
        </w:rPr>
        <w:t>sai</w:t>
      </w:r>
      <w:r w:rsidRPr="00DD06D3">
        <w:rPr>
          <w:rFonts w:eastAsia="Calibri"/>
          <w:color w:val="000000" w:themeColor="text1"/>
        </w:rPr>
        <w:t>.</w:t>
      </w:r>
    </w:p>
    <w:p w14:paraId="16104973" w14:textId="77777777" w:rsidR="00C53806" w:rsidRPr="00DD06D3" w:rsidRDefault="00C53806" w:rsidP="0014678D">
      <w:pPr>
        <w:spacing w:line="360" w:lineRule="auto"/>
        <w:contextualSpacing/>
        <w:outlineLvl w:val="2"/>
        <w:rPr>
          <w:rFonts w:eastAsia="Calibri"/>
          <w:b/>
          <w:bCs/>
          <w:color w:val="000000" w:themeColor="text1"/>
        </w:rPr>
      </w:pPr>
      <w:r w:rsidRPr="00DD06D3">
        <w:rPr>
          <w:rFonts w:eastAsia="Calibri"/>
          <w:b/>
          <w:bCs/>
          <w:color w:val="000000" w:themeColor="text1"/>
        </w:rPr>
        <w:t>d) Đúng</w:t>
      </w:r>
    </w:p>
    <w:p w14:paraId="09DE74A2"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Khối lượng ²³⁵U: </w:t>
      </w:r>
      <w:r w:rsidRPr="00DD06D3">
        <w:rPr>
          <w:rFonts w:ascii="Calibri" w:eastAsia="Calibri" w:hAnsi="Calibri"/>
          <w:color w:val="000000" w:themeColor="text1"/>
          <w:position w:val="-6"/>
          <w:sz w:val="22"/>
          <w:szCs w:val="22"/>
        </w:rPr>
        <w:object w:dxaOrig="560" w:dyaOrig="279" w14:anchorId="206DEAD2">
          <v:shape id="_x0000_i1091" type="#_x0000_t75" style="width:28.5pt;height:13.5pt" o:ole="">
            <v:imagedata r:id="rId146" o:title=""/>
          </v:shape>
          <o:OLEObject Type="Embed" ProgID="Equation.DSMT4" ShapeID="_x0000_i1091" DrawAspect="Content" ObjectID="_1842209582" r:id="rId147"/>
        </w:object>
      </w:r>
      <w:r w:rsidRPr="00DD06D3">
        <w:rPr>
          <w:rFonts w:eastAsia="Calibri"/>
          <w:color w:val="000000" w:themeColor="text1"/>
        </w:rPr>
        <w:t xml:space="preserve"> kg = 1000 g</w:t>
      </w:r>
    </w:p>
    <w:p w14:paraId="362D12A4"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lastRenderedPageBreak/>
        <w:t xml:space="preserve">Số mol ²³⁵U: </w:t>
      </w:r>
      <w:r w:rsidRPr="00DD06D3">
        <w:rPr>
          <w:rFonts w:ascii="Calibri" w:eastAsia="Calibri" w:hAnsi="Calibri"/>
          <w:color w:val="000000" w:themeColor="text1"/>
          <w:position w:val="-24"/>
          <w:sz w:val="22"/>
          <w:szCs w:val="22"/>
        </w:rPr>
        <w:object w:dxaOrig="940" w:dyaOrig="620" w14:anchorId="33D62C0B">
          <v:shape id="_x0000_i1092" type="#_x0000_t75" style="width:47.25pt;height:31.5pt" o:ole="">
            <v:imagedata r:id="rId148" o:title=""/>
          </v:shape>
          <o:OLEObject Type="Embed" ProgID="Equation.DSMT4" ShapeID="_x0000_i1092" DrawAspect="Content" ObjectID="_1842209583" r:id="rId149"/>
        </w:object>
      </w:r>
      <w:r w:rsidRPr="00DD06D3">
        <w:rPr>
          <w:rFonts w:eastAsia="Calibri"/>
          <w:color w:val="000000" w:themeColor="text1"/>
        </w:rPr>
        <w:t xml:space="preserve"> mol</w:t>
      </w:r>
    </w:p>
    <w:p w14:paraId="7A30E25C"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Số hạt nhân ²³⁵U: </w:t>
      </w:r>
      <w:r w:rsidRPr="00DD06D3">
        <w:rPr>
          <w:rFonts w:ascii="Calibri" w:eastAsia="Calibri" w:hAnsi="Calibri"/>
          <w:color w:val="000000" w:themeColor="text1"/>
          <w:position w:val="-24"/>
          <w:sz w:val="22"/>
          <w:szCs w:val="22"/>
        </w:rPr>
        <w:object w:dxaOrig="2620" w:dyaOrig="620" w14:anchorId="3A646CDA">
          <v:shape id="_x0000_i1093" type="#_x0000_t75" style="width:130.5pt;height:31.5pt" o:ole="">
            <v:imagedata r:id="rId150" o:title=""/>
          </v:shape>
          <o:OLEObject Type="Embed" ProgID="Equation.DSMT4" ShapeID="_x0000_i1093" DrawAspect="Content" ObjectID="_1842209584" r:id="rId151"/>
        </w:object>
      </w:r>
      <w:r w:rsidRPr="00DD06D3">
        <w:rPr>
          <w:rFonts w:eastAsia="Calibri"/>
          <w:color w:val="000000" w:themeColor="text1"/>
        </w:rPr>
        <w:t xml:space="preserve"> hạt</w:t>
      </w:r>
    </w:p>
    <w:p w14:paraId="4068D9E2"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Mỗi hạt nhân phân hạch tỏa ra: </w:t>
      </w:r>
      <w:r w:rsidRPr="00DD06D3">
        <w:rPr>
          <w:rFonts w:ascii="Calibri" w:eastAsia="Calibri" w:hAnsi="Calibri"/>
          <w:color w:val="000000" w:themeColor="text1"/>
          <w:position w:val="-6"/>
          <w:sz w:val="22"/>
          <w:szCs w:val="22"/>
        </w:rPr>
        <w:object w:dxaOrig="400" w:dyaOrig="279" w14:anchorId="39B0AC48">
          <v:shape id="_x0000_i1094" type="#_x0000_t75" style="width:20.25pt;height:13.5pt" o:ole="">
            <v:imagedata r:id="rId152" o:title=""/>
          </v:shape>
          <o:OLEObject Type="Embed" ProgID="Equation.DSMT4" ShapeID="_x0000_i1094" DrawAspect="Content" ObjectID="_1842209585" r:id="rId153"/>
        </w:object>
      </w:r>
      <w:r w:rsidRPr="00DD06D3">
        <w:rPr>
          <w:rFonts w:eastAsia="Calibri"/>
          <w:color w:val="000000" w:themeColor="text1"/>
        </w:rPr>
        <w:t xml:space="preserve"> MeV</w:t>
      </w:r>
    </w:p>
    <w:p w14:paraId="117B93B0"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Đổi sang jun: </w:t>
      </w:r>
      <w:r w:rsidRPr="00DD06D3">
        <w:rPr>
          <w:rFonts w:ascii="Calibri" w:eastAsia="Calibri" w:hAnsi="Calibri"/>
          <w:color w:val="000000" w:themeColor="text1"/>
          <w:position w:val="-6"/>
          <w:sz w:val="22"/>
          <w:szCs w:val="22"/>
        </w:rPr>
        <w:object w:dxaOrig="400" w:dyaOrig="279" w14:anchorId="49CE0BC4">
          <v:shape id="_x0000_i1095" type="#_x0000_t75" style="width:20.25pt;height:13.5pt" o:ole="">
            <v:imagedata r:id="rId154" o:title=""/>
          </v:shape>
          <o:OLEObject Type="Embed" ProgID="Equation.DSMT4" ShapeID="_x0000_i1095" DrawAspect="Content" ObjectID="_1842209586" r:id="rId155"/>
        </w:object>
      </w:r>
      <w:r w:rsidRPr="00DD06D3">
        <w:rPr>
          <w:rFonts w:eastAsia="Calibri"/>
          <w:color w:val="000000" w:themeColor="text1"/>
        </w:rPr>
        <w:t xml:space="preserve"> MeV = </w:t>
      </w:r>
      <w:r w:rsidRPr="00DD06D3">
        <w:rPr>
          <w:rFonts w:ascii="Calibri" w:eastAsia="Calibri" w:hAnsi="Calibri"/>
          <w:color w:val="000000" w:themeColor="text1"/>
          <w:position w:val="-10"/>
          <w:sz w:val="22"/>
          <w:szCs w:val="22"/>
        </w:rPr>
        <w:object w:dxaOrig="1660" w:dyaOrig="360" w14:anchorId="00A62E3B">
          <v:shape id="_x0000_i1096" type="#_x0000_t75" style="width:83.25pt;height:18pt" o:ole="">
            <v:imagedata r:id="rId156" o:title=""/>
          </v:shape>
          <o:OLEObject Type="Embed" ProgID="Equation.DSMT4" ShapeID="_x0000_i1096" DrawAspect="Content" ObjectID="_1842209587" r:id="rId157"/>
        </w:object>
      </w:r>
      <w:r w:rsidRPr="00DD06D3">
        <w:rPr>
          <w:rFonts w:eastAsia="Calibri"/>
          <w:color w:val="000000" w:themeColor="text1"/>
        </w:rPr>
        <w:t xml:space="preserve"> J</w:t>
      </w:r>
    </w:p>
    <w:p w14:paraId="4CDD7F95" w14:textId="77777777" w:rsidR="00C53806" w:rsidRPr="00DD06D3" w:rsidRDefault="00C53806" w:rsidP="0014678D">
      <w:pPr>
        <w:spacing w:line="360" w:lineRule="auto"/>
        <w:contextualSpacing/>
        <w:rPr>
          <w:rFonts w:eastAsia="Calibri"/>
          <w:color w:val="000000" w:themeColor="text1"/>
        </w:rPr>
      </w:pPr>
      <w:r w:rsidRPr="00DD06D3">
        <w:rPr>
          <w:rFonts w:ascii="Calibri" w:eastAsia="Calibri" w:hAnsi="Calibri"/>
          <w:color w:val="000000" w:themeColor="text1"/>
          <w:position w:val="-10"/>
          <w:sz w:val="22"/>
          <w:szCs w:val="22"/>
        </w:rPr>
        <w:object w:dxaOrig="1480" w:dyaOrig="360" w14:anchorId="0248409D">
          <v:shape id="_x0000_i1097" type="#_x0000_t75" style="width:74.25pt;height:18pt" o:ole="">
            <v:imagedata r:id="rId158" o:title=""/>
          </v:shape>
          <o:OLEObject Type="Embed" ProgID="Equation.DSMT4" ShapeID="_x0000_i1097" DrawAspect="Content" ObjectID="_1842209588" r:id="rId159"/>
        </w:object>
      </w:r>
      <w:r w:rsidRPr="00DD06D3">
        <w:rPr>
          <w:rFonts w:eastAsia="Calibri"/>
          <w:color w:val="000000" w:themeColor="text1"/>
        </w:rPr>
        <w:t xml:space="preserve"> J</w:t>
      </w:r>
    </w:p>
    <w:p w14:paraId="68745D41"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Năng lượng tỏa ra khi phân hạch hết 1 kg ²³⁵U: </w:t>
      </w:r>
      <w:r w:rsidRPr="00DD06D3">
        <w:rPr>
          <w:rFonts w:ascii="Calibri" w:eastAsia="Calibri" w:hAnsi="Calibri"/>
          <w:color w:val="000000" w:themeColor="text1"/>
          <w:position w:val="-24"/>
          <w:sz w:val="22"/>
          <w:szCs w:val="22"/>
        </w:rPr>
        <w:object w:dxaOrig="3240" w:dyaOrig="620" w14:anchorId="28E37CD6">
          <v:shape id="_x0000_i1098" type="#_x0000_t75" style="width:162pt;height:31.5pt" o:ole="">
            <v:imagedata r:id="rId160" o:title=""/>
          </v:shape>
          <o:OLEObject Type="Embed" ProgID="Equation.DSMT4" ShapeID="_x0000_i1098" DrawAspect="Content" ObjectID="_1842209589" r:id="rId161"/>
        </w:object>
      </w:r>
    </w:p>
    <w:p w14:paraId="532A768E"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Tính được: </w:t>
      </w:r>
      <w:r w:rsidRPr="00DD06D3">
        <w:rPr>
          <w:rFonts w:ascii="Calibri" w:eastAsia="Calibri" w:hAnsi="Calibri"/>
          <w:color w:val="000000" w:themeColor="text1"/>
          <w:position w:val="-10"/>
          <w:sz w:val="22"/>
          <w:szCs w:val="22"/>
        </w:rPr>
        <w:object w:dxaOrig="1240" w:dyaOrig="360" w14:anchorId="3A38ECC1">
          <v:shape id="_x0000_i1099" type="#_x0000_t75" style="width:62.25pt;height:18pt" o:ole="">
            <v:imagedata r:id="rId162" o:title=""/>
          </v:shape>
          <o:OLEObject Type="Embed" ProgID="Equation.DSMT4" ShapeID="_x0000_i1099" DrawAspect="Content" ObjectID="_1842209590" r:id="rId163"/>
        </w:object>
      </w:r>
      <w:r w:rsidRPr="00DD06D3">
        <w:rPr>
          <w:rFonts w:eastAsia="Calibri"/>
          <w:color w:val="000000" w:themeColor="text1"/>
        </w:rPr>
        <w:t xml:space="preserve"> J</w:t>
      </w:r>
    </w:p>
    <w:p w14:paraId="1F130DAA"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Vậy ý d </w:t>
      </w:r>
      <w:r w:rsidRPr="00DD06D3">
        <w:rPr>
          <w:rFonts w:eastAsia="Calibri"/>
          <w:b/>
          <w:bCs/>
          <w:color w:val="000000" w:themeColor="text1"/>
        </w:rPr>
        <w:t>đúng</w:t>
      </w:r>
      <w:r w:rsidRPr="00DD06D3">
        <w:rPr>
          <w:rFonts w:eastAsia="Calibri"/>
          <w:color w:val="000000" w:themeColor="text1"/>
        </w:rPr>
        <w:t>.</w:t>
      </w:r>
    </w:p>
    <w:p w14:paraId="38FFF1B3"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t xml:space="preserve">Kết luận câu 3: </w:t>
      </w:r>
      <w:r w:rsidRPr="00DD06D3">
        <w:rPr>
          <w:rFonts w:eastAsia="Calibri"/>
          <w:b/>
          <w:bCs/>
          <w:color w:val="000000" w:themeColor="text1"/>
        </w:rPr>
        <w:t>ĐSSĐ</w:t>
      </w:r>
    </w:p>
    <w:p w14:paraId="4DE829AE"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4</w:t>
      </w:r>
    </w:p>
    <w:p w14:paraId="5E93E741" w14:textId="77777777" w:rsidR="00C53806" w:rsidRPr="00DD06D3" w:rsidRDefault="00C53806" w:rsidP="0014678D">
      <w:pPr>
        <w:spacing w:line="360" w:lineRule="auto"/>
        <w:contextualSpacing/>
        <w:rPr>
          <w:rFonts w:eastAsia="Calibri"/>
          <w:color w:val="000000" w:themeColor="text1"/>
        </w:rPr>
      </w:pPr>
      <w:r w:rsidRPr="00DD06D3">
        <w:rPr>
          <w:rFonts w:eastAsia="Calibri"/>
          <w:b/>
          <w:color w:val="000000" w:themeColor="text1"/>
        </w:rPr>
        <w:t>Thí nghiệm khảo sát mối liên hệ giữa thể tích và nhiệt độ của một khối lượng khí xác định khi áp suất không đổi.</w:t>
      </w:r>
    </w:p>
    <w:p w14:paraId="6B1B89CB"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Đây là quá trình đẳng áp.</w:t>
      </w:r>
    </w:p>
    <w:p w14:paraId="1A822124"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Với quá trình đẳng áp: </w:t>
      </w:r>
      <w:r w:rsidRPr="00DD06D3">
        <w:rPr>
          <w:rFonts w:ascii="Calibri" w:eastAsia="Calibri" w:hAnsi="Calibri"/>
          <w:color w:val="000000" w:themeColor="text1"/>
          <w:position w:val="-24"/>
          <w:sz w:val="22"/>
          <w:szCs w:val="22"/>
        </w:rPr>
        <w:object w:dxaOrig="1240" w:dyaOrig="620" w14:anchorId="34DF6C7D">
          <v:shape id="_x0000_i1100" type="#_x0000_t75" style="width:62.25pt;height:31.5pt" o:ole="">
            <v:imagedata r:id="rId164" o:title=""/>
          </v:shape>
          <o:OLEObject Type="Embed" ProgID="Equation.DSMT4" ShapeID="_x0000_i1100" DrawAspect="Content" ObjectID="_1842209591" r:id="rId165"/>
        </w:object>
      </w:r>
    </w:p>
    <w:p w14:paraId="0D3E273E"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hay thể tích tỉ lệ thuận với nhiệt độ tuyệt đối.</w:t>
      </w:r>
    </w:p>
    <w:p w14:paraId="24741BBD" w14:textId="77777777" w:rsidR="00C53806" w:rsidRPr="00DD06D3" w:rsidRDefault="00C53806" w:rsidP="0014678D">
      <w:pPr>
        <w:spacing w:line="360" w:lineRule="auto"/>
        <w:contextualSpacing/>
        <w:outlineLvl w:val="2"/>
        <w:rPr>
          <w:rFonts w:eastAsia="Calibri"/>
          <w:b/>
          <w:bCs/>
          <w:color w:val="000000" w:themeColor="text1"/>
        </w:rPr>
      </w:pPr>
      <w:r w:rsidRPr="00DD06D3">
        <w:rPr>
          <w:rFonts w:eastAsia="Calibri"/>
          <w:b/>
          <w:bCs/>
          <w:color w:val="000000" w:themeColor="text1"/>
        </w:rPr>
        <w:t>a) Sai</w:t>
      </w:r>
    </w:p>
    <w:p w14:paraId="1558ED91"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Định luật Boyle áp dụng cho quá trình đẳng nhiệt: </w:t>
      </w:r>
      <w:r w:rsidRPr="00DD06D3">
        <w:rPr>
          <w:rFonts w:ascii="Calibri" w:eastAsia="Calibri" w:hAnsi="Calibri"/>
          <w:color w:val="000000" w:themeColor="text1"/>
          <w:position w:val="-10"/>
          <w:sz w:val="22"/>
          <w:szCs w:val="22"/>
        </w:rPr>
        <w:object w:dxaOrig="1359" w:dyaOrig="320" w14:anchorId="7A51B466">
          <v:shape id="_x0000_i1101" type="#_x0000_t75" style="width:68.25pt;height:16.5pt" o:ole="">
            <v:imagedata r:id="rId166" o:title=""/>
          </v:shape>
          <o:OLEObject Type="Embed" ProgID="Equation.DSMT4" ShapeID="_x0000_i1101" DrawAspect="Content" ObjectID="_1842209592" r:id="rId167"/>
        </w:object>
      </w:r>
    </w:p>
    <w:p w14:paraId="0F9E873B"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Còn thí nghiệm này giữ áp suất không đổi và thay đổi nhiệt độ, nên dùng để kiểm chứng định luật Charles, không phải định luật Boyle.</w:t>
      </w:r>
    </w:p>
    <w:p w14:paraId="4FB694B6"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Vậy ý a </w:t>
      </w:r>
      <w:r w:rsidRPr="00DD06D3">
        <w:rPr>
          <w:rFonts w:eastAsia="Calibri"/>
          <w:b/>
          <w:bCs/>
          <w:color w:val="000000" w:themeColor="text1"/>
        </w:rPr>
        <w:t>sai</w:t>
      </w:r>
      <w:r w:rsidRPr="00DD06D3">
        <w:rPr>
          <w:rFonts w:eastAsia="Calibri"/>
          <w:color w:val="000000" w:themeColor="text1"/>
        </w:rPr>
        <w:t>.</w:t>
      </w:r>
    </w:p>
    <w:p w14:paraId="2A73DF63" w14:textId="77777777" w:rsidR="00C53806" w:rsidRPr="00DD06D3" w:rsidRDefault="00C53806" w:rsidP="0014678D">
      <w:pPr>
        <w:spacing w:line="360" w:lineRule="auto"/>
        <w:contextualSpacing/>
        <w:outlineLvl w:val="2"/>
        <w:rPr>
          <w:rFonts w:eastAsia="Calibri"/>
          <w:b/>
          <w:bCs/>
          <w:color w:val="000000" w:themeColor="text1"/>
        </w:rPr>
      </w:pPr>
      <w:r w:rsidRPr="00DD06D3">
        <w:rPr>
          <w:rFonts w:eastAsia="Calibri"/>
          <w:b/>
          <w:bCs/>
          <w:color w:val="000000" w:themeColor="text1"/>
        </w:rPr>
        <w:t>b) Đúng</w:t>
      </w:r>
    </w:p>
    <w:p w14:paraId="3A4DA791"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Ở áp suất không đổi: </w:t>
      </w:r>
      <w:r w:rsidRPr="00DD06D3">
        <w:rPr>
          <w:rFonts w:ascii="Calibri" w:eastAsia="Calibri" w:hAnsi="Calibri"/>
          <w:color w:val="000000" w:themeColor="text1"/>
          <w:position w:val="-6"/>
          <w:sz w:val="22"/>
          <w:szCs w:val="22"/>
        </w:rPr>
        <w:object w:dxaOrig="620" w:dyaOrig="279" w14:anchorId="2B82A7B7">
          <v:shape id="_x0000_i1102" type="#_x0000_t75" style="width:31.5pt;height:13.5pt" o:ole="">
            <v:imagedata r:id="rId168" o:title=""/>
          </v:shape>
          <o:OLEObject Type="Embed" ProgID="Equation.DSMT4" ShapeID="_x0000_i1102" DrawAspect="Content" ObjectID="_1842209593" r:id="rId169"/>
        </w:object>
      </w:r>
    </w:p>
    <w:p w14:paraId="50222DE8"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Khi tăng nhiệt độ của nước, khối khí được làm nóng lên, nhiệt độ khí tăng.</w:t>
      </w:r>
    </w:p>
    <w:p w14:paraId="4A47FB04"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Do đó thể tích khí tăng.</w:t>
      </w:r>
    </w:p>
    <w:p w14:paraId="4675AB35"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Vậy ý b </w:t>
      </w:r>
      <w:r w:rsidRPr="00DD06D3">
        <w:rPr>
          <w:rFonts w:eastAsia="Calibri"/>
          <w:b/>
          <w:bCs/>
          <w:color w:val="000000" w:themeColor="text1"/>
        </w:rPr>
        <w:t>đúng</w:t>
      </w:r>
      <w:r w:rsidRPr="00DD06D3">
        <w:rPr>
          <w:rFonts w:eastAsia="Calibri"/>
          <w:color w:val="000000" w:themeColor="text1"/>
        </w:rPr>
        <w:t>.</w:t>
      </w:r>
    </w:p>
    <w:p w14:paraId="2B35F988" w14:textId="77777777" w:rsidR="00C53806" w:rsidRPr="00DD06D3" w:rsidRDefault="00C53806" w:rsidP="0014678D">
      <w:pPr>
        <w:spacing w:line="360" w:lineRule="auto"/>
        <w:contextualSpacing/>
        <w:outlineLvl w:val="2"/>
        <w:rPr>
          <w:rFonts w:eastAsia="Calibri"/>
          <w:b/>
          <w:bCs/>
          <w:color w:val="000000" w:themeColor="text1"/>
        </w:rPr>
      </w:pPr>
      <w:r w:rsidRPr="00DD06D3">
        <w:rPr>
          <w:rFonts w:eastAsia="Calibri"/>
          <w:b/>
          <w:bCs/>
          <w:color w:val="000000" w:themeColor="text1"/>
        </w:rPr>
        <w:t>c) Đúng</w:t>
      </w:r>
    </w:p>
    <w:p w14:paraId="50B291C0"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Động năng trung bình của các phân tử khí tỉ lệ với nhiệt độ tuyệt đối.</w:t>
      </w:r>
    </w:p>
    <w:p w14:paraId="6D8E4731"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Nhiệt độ giảm thì chuyển động nhiệt của phân tử yếu hơn, động năng trung bình giảm.</w:t>
      </w:r>
    </w:p>
    <w:p w14:paraId="064E17D8"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Vậy ý c </w:t>
      </w:r>
      <w:r w:rsidRPr="00DD06D3">
        <w:rPr>
          <w:rFonts w:eastAsia="Calibri"/>
          <w:b/>
          <w:bCs/>
          <w:color w:val="000000" w:themeColor="text1"/>
        </w:rPr>
        <w:t>đúng</w:t>
      </w:r>
      <w:r w:rsidRPr="00DD06D3">
        <w:rPr>
          <w:rFonts w:eastAsia="Calibri"/>
          <w:color w:val="000000" w:themeColor="text1"/>
        </w:rPr>
        <w:t>.</w:t>
      </w:r>
    </w:p>
    <w:p w14:paraId="7CF56273" w14:textId="77777777" w:rsidR="00C53806" w:rsidRPr="00DD06D3" w:rsidRDefault="00C53806" w:rsidP="0014678D">
      <w:pPr>
        <w:spacing w:line="360" w:lineRule="auto"/>
        <w:contextualSpacing/>
        <w:outlineLvl w:val="2"/>
        <w:rPr>
          <w:rFonts w:eastAsia="Calibri"/>
          <w:b/>
          <w:bCs/>
          <w:color w:val="000000" w:themeColor="text1"/>
        </w:rPr>
      </w:pPr>
      <w:r w:rsidRPr="00DD06D3">
        <w:rPr>
          <w:rFonts w:eastAsia="Calibri"/>
          <w:b/>
          <w:bCs/>
          <w:color w:val="000000" w:themeColor="text1"/>
        </w:rPr>
        <w:t>d) Sai</w:t>
      </w:r>
    </w:p>
    <w:p w14:paraId="6CCEE3B0"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Dữ kiện: </w:t>
      </w:r>
      <w:r w:rsidRPr="00DD06D3">
        <w:rPr>
          <w:rFonts w:ascii="Calibri" w:eastAsia="Calibri" w:hAnsi="Calibri"/>
          <w:color w:val="000000" w:themeColor="text1"/>
          <w:position w:val="-10"/>
          <w:sz w:val="22"/>
          <w:szCs w:val="22"/>
        </w:rPr>
        <w:object w:dxaOrig="1100" w:dyaOrig="360" w14:anchorId="4E68D84B">
          <v:shape id="_x0000_i1103" type="#_x0000_t75" style="width:54.75pt;height:18pt" o:ole="">
            <v:imagedata r:id="rId170" o:title=""/>
          </v:shape>
          <o:OLEObject Type="Embed" ProgID="Equation.DSMT4" ShapeID="_x0000_i1103" DrawAspect="Content" ObjectID="_1842209594" r:id="rId171"/>
        </w:object>
      </w:r>
      <w:r w:rsidRPr="00DD06D3">
        <w:rPr>
          <w:rFonts w:eastAsia="Calibri"/>
          <w:color w:val="000000" w:themeColor="text1"/>
        </w:rPr>
        <w:t xml:space="preserve"> Pa</w:t>
      </w:r>
      <w:r w:rsidRPr="00DD06D3">
        <w:rPr>
          <w:rFonts w:eastAsia="Calibri"/>
          <w:color w:val="000000" w:themeColor="text1"/>
        </w:rPr>
        <w:br/>
      </w:r>
      <w:r w:rsidRPr="00DD06D3">
        <w:rPr>
          <w:rFonts w:ascii="Calibri" w:eastAsia="Calibri" w:hAnsi="Calibri"/>
          <w:color w:val="000000" w:themeColor="text1"/>
          <w:position w:val="-10"/>
          <w:sz w:val="22"/>
          <w:szCs w:val="22"/>
        </w:rPr>
        <w:object w:dxaOrig="1300" w:dyaOrig="360" w14:anchorId="273E93A8">
          <v:shape id="_x0000_i1104" type="#_x0000_t75" style="width:65.25pt;height:18pt" o:ole="">
            <v:imagedata r:id="rId172" o:title=""/>
          </v:shape>
          <o:OLEObject Type="Embed" ProgID="Equation.DSMT4" ShapeID="_x0000_i1104" DrawAspect="Content" ObjectID="_1842209595" r:id="rId173"/>
        </w:object>
      </w:r>
      <w:r w:rsidRPr="00DD06D3">
        <w:rPr>
          <w:rFonts w:eastAsia="Calibri"/>
          <w:color w:val="000000" w:themeColor="text1"/>
        </w:rPr>
        <w:t xml:space="preserve"> mol</w:t>
      </w:r>
      <w:r w:rsidRPr="00DD06D3">
        <w:rPr>
          <w:rFonts w:eastAsia="Calibri"/>
          <w:color w:val="000000" w:themeColor="text1"/>
        </w:rPr>
        <w:br/>
      </w:r>
      <w:r w:rsidRPr="00DD06D3">
        <w:rPr>
          <w:rFonts w:ascii="Calibri" w:eastAsia="Calibri" w:hAnsi="Calibri"/>
          <w:color w:val="000000" w:themeColor="text1"/>
          <w:position w:val="-6"/>
          <w:sz w:val="22"/>
          <w:szCs w:val="22"/>
        </w:rPr>
        <w:object w:dxaOrig="720" w:dyaOrig="279" w14:anchorId="26B368C7">
          <v:shape id="_x0000_i1105" type="#_x0000_t75" style="width:36pt;height:13.5pt" o:ole="">
            <v:imagedata r:id="rId174" o:title=""/>
          </v:shape>
          <o:OLEObject Type="Embed" ProgID="Equation.DSMT4" ShapeID="_x0000_i1105" DrawAspect="Content" ObjectID="_1842209596" r:id="rId175"/>
        </w:object>
      </w:r>
      <w:r w:rsidRPr="00DD06D3">
        <w:rPr>
          <w:rFonts w:eastAsia="Calibri"/>
          <w:color w:val="000000" w:themeColor="text1"/>
        </w:rPr>
        <w:t xml:space="preserve"> mL = </w:t>
      </w:r>
      <w:r w:rsidRPr="00DD06D3">
        <w:rPr>
          <w:rFonts w:ascii="Calibri" w:eastAsia="Calibri" w:hAnsi="Calibri"/>
          <w:color w:val="000000" w:themeColor="text1"/>
          <w:position w:val="-6"/>
          <w:sz w:val="22"/>
          <w:szCs w:val="22"/>
        </w:rPr>
        <w:object w:dxaOrig="780" w:dyaOrig="320" w14:anchorId="4BC75E7A">
          <v:shape id="_x0000_i1106" type="#_x0000_t75" style="width:39pt;height:16.5pt" o:ole="">
            <v:imagedata r:id="rId176" o:title=""/>
          </v:shape>
          <o:OLEObject Type="Embed" ProgID="Equation.DSMT4" ShapeID="_x0000_i1106" DrawAspect="Content" ObjectID="_1842209597" r:id="rId177"/>
        </w:object>
      </w:r>
      <w:r w:rsidRPr="00DD06D3">
        <w:rPr>
          <w:rFonts w:eastAsia="Calibri"/>
          <w:color w:val="000000" w:themeColor="text1"/>
        </w:rPr>
        <w:t xml:space="preserve"> m³</w:t>
      </w:r>
      <w:r w:rsidRPr="00DD06D3">
        <w:rPr>
          <w:rFonts w:eastAsia="Calibri"/>
          <w:color w:val="000000" w:themeColor="text1"/>
        </w:rPr>
        <w:br/>
      </w:r>
      <w:r w:rsidRPr="00DD06D3">
        <w:rPr>
          <w:rFonts w:ascii="Calibri" w:eastAsia="Calibri" w:hAnsi="Calibri"/>
          <w:color w:val="000000" w:themeColor="text1"/>
          <w:position w:val="-10"/>
          <w:sz w:val="22"/>
          <w:szCs w:val="22"/>
        </w:rPr>
        <w:object w:dxaOrig="880" w:dyaOrig="320" w14:anchorId="3A805366">
          <v:shape id="_x0000_i1107" type="#_x0000_t75" style="width:43.5pt;height:16.5pt" o:ole="">
            <v:imagedata r:id="rId178" o:title=""/>
          </v:shape>
          <o:OLEObject Type="Embed" ProgID="Equation.DSMT4" ShapeID="_x0000_i1107" DrawAspect="Content" ObjectID="_1842209598" r:id="rId179"/>
        </w:object>
      </w:r>
      <w:r w:rsidRPr="00DD06D3">
        <w:rPr>
          <w:rFonts w:eastAsia="Calibri"/>
          <w:color w:val="000000" w:themeColor="text1"/>
        </w:rPr>
        <w:t xml:space="preserve"> J/mol.K</w:t>
      </w:r>
    </w:p>
    <w:p w14:paraId="5801D856"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Áp dụng phương trình khí lí tưởng: </w:t>
      </w:r>
      <w:r w:rsidRPr="00DD06D3">
        <w:rPr>
          <w:rFonts w:ascii="Calibri" w:eastAsia="Calibri" w:hAnsi="Calibri"/>
          <w:color w:val="000000" w:themeColor="text1"/>
          <w:position w:val="-10"/>
          <w:sz w:val="22"/>
          <w:szCs w:val="22"/>
        </w:rPr>
        <w:object w:dxaOrig="1080" w:dyaOrig="320" w14:anchorId="680C4B2A">
          <v:shape id="_x0000_i1108" type="#_x0000_t75" style="width:54pt;height:16.5pt" o:ole="">
            <v:imagedata r:id="rId180" o:title=""/>
          </v:shape>
          <o:OLEObject Type="Embed" ProgID="Equation.DSMT4" ShapeID="_x0000_i1108" DrawAspect="Content" ObjectID="_1842209599" r:id="rId181"/>
        </w:object>
      </w:r>
    </w:p>
    <w:p w14:paraId="59D54FC1"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Suy ra: </w:t>
      </w:r>
      <w:r w:rsidRPr="00DD06D3">
        <w:rPr>
          <w:rFonts w:ascii="Calibri" w:eastAsia="Calibri" w:hAnsi="Calibri"/>
          <w:color w:val="000000" w:themeColor="text1"/>
          <w:position w:val="-24"/>
          <w:sz w:val="22"/>
          <w:szCs w:val="22"/>
        </w:rPr>
        <w:object w:dxaOrig="840" w:dyaOrig="620" w14:anchorId="3AAC85AA">
          <v:shape id="_x0000_i1109" type="#_x0000_t75" style="width:42pt;height:31.5pt" o:ole="">
            <v:imagedata r:id="rId182" o:title=""/>
          </v:shape>
          <o:OLEObject Type="Embed" ProgID="Equation.DSMT4" ShapeID="_x0000_i1109" DrawAspect="Content" ObjectID="_1842209600" r:id="rId183"/>
        </w:object>
      </w:r>
    </w:p>
    <w:p w14:paraId="67618A42"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Thay số: </w:t>
      </w:r>
      <w:r w:rsidRPr="00DD06D3">
        <w:rPr>
          <w:rFonts w:ascii="Calibri" w:eastAsia="Calibri" w:hAnsi="Calibri"/>
          <w:color w:val="000000" w:themeColor="text1"/>
          <w:position w:val="-28"/>
          <w:sz w:val="22"/>
          <w:szCs w:val="22"/>
        </w:rPr>
        <w:object w:dxaOrig="1900" w:dyaOrig="700" w14:anchorId="0790AAD2">
          <v:shape id="_x0000_i1110" type="#_x0000_t75" style="width:95.25pt;height:35.25pt" o:ole="">
            <v:imagedata r:id="rId184" o:title=""/>
          </v:shape>
          <o:OLEObject Type="Embed" ProgID="Equation.DSMT4" ShapeID="_x0000_i1110" DrawAspect="Content" ObjectID="_1842209601" r:id="rId185"/>
        </w:object>
      </w:r>
    </w:p>
    <w:p w14:paraId="2401FC71" w14:textId="77777777" w:rsidR="00C53806" w:rsidRPr="00DD06D3" w:rsidRDefault="00C53806" w:rsidP="0014678D">
      <w:pPr>
        <w:spacing w:line="360" w:lineRule="auto"/>
        <w:contextualSpacing/>
        <w:rPr>
          <w:rFonts w:eastAsia="Calibri"/>
          <w:color w:val="000000" w:themeColor="text1"/>
        </w:rPr>
      </w:pPr>
      <w:r w:rsidRPr="00DD06D3">
        <w:rPr>
          <w:rFonts w:ascii="Calibri" w:eastAsia="Calibri" w:hAnsi="Calibri"/>
          <w:color w:val="000000" w:themeColor="text1"/>
          <w:position w:val="-10"/>
          <w:sz w:val="22"/>
          <w:szCs w:val="22"/>
        </w:rPr>
        <w:object w:dxaOrig="1140" w:dyaOrig="320" w14:anchorId="53F5E885">
          <v:shape id="_x0000_i1111" type="#_x0000_t75" style="width:57pt;height:16.5pt" o:ole="">
            <v:imagedata r:id="rId186" o:title=""/>
          </v:shape>
          <o:OLEObject Type="Embed" ProgID="Equation.DSMT4" ShapeID="_x0000_i1111" DrawAspect="Content" ObjectID="_1842209602" r:id="rId187"/>
        </w:object>
      </w:r>
      <w:r w:rsidRPr="00DD06D3">
        <w:rPr>
          <w:rFonts w:eastAsia="Calibri"/>
          <w:color w:val="000000" w:themeColor="text1"/>
        </w:rPr>
        <w:t xml:space="preserve"> K</w:t>
      </w:r>
    </w:p>
    <w:p w14:paraId="7B3E3531"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Đổi sang độ C: </w:t>
      </w:r>
      <w:r w:rsidRPr="00DD06D3">
        <w:rPr>
          <w:rFonts w:ascii="Calibri" w:eastAsia="Calibri" w:hAnsi="Calibri"/>
          <w:color w:val="000000" w:themeColor="text1"/>
          <w:position w:val="-10"/>
          <w:sz w:val="22"/>
          <w:szCs w:val="22"/>
        </w:rPr>
        <w:object w:dxaOrig="3640" w:dyaOrig="360" w14:anchorId="1BE612EE">
          <v:shape id="_x0000_i1112" type="#_x0000_t75" style="width:182.25pt;height:18pt" o:ole="">
            <v:imagedata r:id="rId188" o:title=""/>
          </v:shape>
          <o:OLEObject Type="Embed" ProgID="Equation.DSMT4" ShapeID="_x0000_i1112" DrawAspect="Content" ObjectID="_1842209603" r:id="rId189"/>
        </w:object>
      </w:r>
    </w:p>
    <w:p w14:paraId="1C8B9735"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Đề nói nhiệt độ là 363,26°C là sai. 363,26 là nhiệt độ theo kelvin.</w:t>
      </w:r>
    </w:p>
    <w:p w14:paraId="32349037"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Vậy ý d </w:t>
      </w:r>
      <w:r w:rsidRPr="00DD06D3">
        <w:rPr>
          <w:rFonts w:eastAsia="Calibri"/>
          <w:b/>
          <w:bCs/>
          <w:color w:val="000000" w:themeColor="text1"/>
        </w:rPr>
        <w:t>sai</w:t>
      </w:r>
      <w:r w:rsidRPr="00DD06D3">
        <w:rPr>
          <w:rFonts w:eastAsia="Calibri"/>
          <w:color w:val="000000" w:themeColor="text1"/>
        </w:rPr>
        <w:t>.</w:t>
      </w:r>
    </w:p>
    <w:p w14:paraId="258D5E28"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t xml:space="preserve">Kết luận câu 4: </w:t>
      </w:r>
      <w:r w:rsidRPr="00DD06D3">
        <w:rPr>
          <w:rFonts w:eastAsia="Calibri"/>
          <w:b/>
          <w:bCs/>
          <w:color w:val="000000" w:themeColor="text1"/>
        </w:rPr>
        <w:t>SĐĐS</w:t>
      </w:r>
    </w:p>
    <w:p w14:paraId="3B61E5A5" w14:textId="77777777" w:rsidR="00C53806" w:rsidRPr="00DD06D3" w:rsidRDefault="00C53806" w:rsidP="0014678D">
      <w:pPr>
        <w:spacing w:line="360" w:lineRule="auto"/>
        <w:contextualSpacing/>
        <w:outlineLvl w:val="0"/>
        <w:rPr>
          <w:rFonts w:eastAsia="Calibri"/>
          <w:b/>
          <w:bCs/>
          <w:color w:val="000000" w:themeColor="text1"/>
          <w:kern w:val="36"/>
        </w:rPr>
      </w:pPr>
      <w:r w:rsidRPr="00DD06D3">
        <w:rPr>
          <w:rFonts w:eastAsia="Calibri"/>
          <w:b/>
          <w:bCs/>
          <w:color w:val="000000" w:themeColor="text1"/>
          <w:kern w:val="36"/>
        </w:rPr>
        <w:t>PHẦN III. Trả lời ngắn</w:t>
      </w:r>
    </w:p>
    <w:p w14:paraId="35B3BEDD"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1. Đáp án: 2288</w:t>
      </w:r>
    </w:p>
    <w:p w14:paraId="4BADE88B" w14:textId="77777777" w:rsidR="00C53806" w:rsidRPr="00DD06D3" w:rsidRDefault="00C53806" w:rsidP="0014678D">
      <w:pPr>
        <w:numPr>
          <w:ilvl w:val="0"/>
          <w:numId w:val="9"/>
        </w:numPr>
        <w:spacing w:line="360" w:lineRule="auto"/>
        <w:contextualSpacing/>
        <w:rPr>
          <w:rFonts w:eastAsia="Calibri"/>
          <w:color w:val="000000" w:themeColor="text1"/>
        </w:rPr>
      </w:pPr>
      <w:r w:rsidRPr="00DD06D3">
        <w:rPr>
          <w:rFonts w:eastAsia="Calibri"/>
          <w:color w:val="000000" w:themeColor="text1"/>
        </w:rPr>
        <w:t xml:space="preserve">Dữ kiện: 1 kg nước tự nhiên. </w:t>
      </w:r>
    </w:p>
    <w:p w14:paraId="69BF088A" w14:textId="77777777" w:rsidR="00C53806" w:rsidRPr="00DD06D3" w:rsidRDefault="00C53806" w:rsidP="0014678D">
      <w:pPr>
        <w:numPr>
          <w:ilvl w:val="0"/>
          <w:numId w:val="9"/>
        </w:numPr>
        <w:spacing w:line="360" w:lineRule="auto"/>
        <w:contextualSpacing/>
        <w:rPr>
          <w:rFonts w:eastAsia="Calibri"/>
          <w:color w:val="000000" w:themeColor="text1"/>
        </w:rPr>
      </w:pPr>
      <w:r w:rsidRPr="00DD06D3">
        <w:rPr>
          <w:rFonts w:eastAsia="Calibri"/>
          <w:color w:val="000000" w:themeColor="text1"/>
        </w:rPr>
        <w:t xml:space="preserve">Nước tự nhiên chứa 0,015% nước nặng D₂O. </w:t>
      </w:r>
    </w:p>
    <w:p w14:paraId="60B7937C" w14:textId="77777777" w:rsidR="00C53806" w:rsidRPr="00DD06D3" w:rsidRDefault="00C53806" w:rsidP="0014678D">
      <w:pPr>
        <w:numPr>
          <w:ilvl w:val="0"/>
          <w:numId w:val="9"/>
        </w:numPr>
        <w:spacing w:line="360" w:lineRule="auto"/>
        <w:contextualSpacing/>
        <w:rPr>
          <w:rFonts w:eastAsia="Calibri"/>
          <w:color w:val="000000" w:themeColor="text1"/>
        </w:rPr>
      </w:pPr>
      <w:r w:rsidRPr="00DD06D3">
        <w:rPr>
          <w:rFonts w:eastAsia="Calibri"/>
          <w:color w:val="000000" w:themeColor="text1"/>
        </w:rPr>
        <w:t xml:space="preserve">Khối lượng mol của D₂O là 20 g/mol. </w:t>
      </w:r>
    </w:p>
    <w:p w14:paraId="7DA1F7D3" w14:textId="77777777" w:rsidR="00C53806" w:rsidRPr="00DD06D3" w:rsidRDefault="00C53806" w:rsidP="0014678D">
      <w:pPr>
        <w:numPr>
          <w:ilvl w:val="0"/>
          <w:numId w:val="9"/>
        </w:numPr>
        <w:spacing w:line="360" w:lineRule="auto"/>
        <w:contextualSpacing/>
        <w:rPr>
          <w:rFonts w:eastAsia="Calibri"/>
          <w:color w:val="000000" w:themeColor="text1"/>
        </w:rPr>
      </w:pPr>
      <w:r w:rsidRPr="00DD06D3">
        <w:rPr>
          <w:rFonts w:eastAsia="Calibri"/>
          <w:color w:val="000000" w:themeColor="text1"/>
        </w:rPr>
        <w:t xml:space="preserve">Phản ứng: ²₁D + ²₁D → ³₂He + ¹₀n </w:t>
      </w:r>
    </w:p>
    <w:p w14:paraId="49AD5C8D" w14:textId="77777777" w:rsidR="00C53806" w:rsidRPr="00DD06D3" w:rsidRDefault="00C53806" w:rsidP="0014678D">
      <w:pPr>
        <w:numPr>
          <w:ilvl w:val="0"/>
          <w:numId w:val="9"/>
        </w:numPr>
        <w:spacing w:line="360" w:lineRule="auto"/>
        <w:contextualSpacing/>
        <w:rPr>
          <w:rFonts w:eastAsia="Calibri"/>
          <w:color w:val="000000" w:themeColor="text1"/>
        </w:rPr>
      </w:pPr>
      <w:r w:rsidRPr="00DD06D3">
        <w:rPr>
          <w:rFonts w:eastAsia="Calibri"/>
          <w:color w:val="000000" w:themeColor="text1"/>
        </w:rPr>
        <w:t xml:space="preserve">Mỗi phản ứng tỏa 3,1671 MeV. </w:t>
      </w:r>
    </w:p>
    <w:p w14:paraId="1AC473A7"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Khối lượng nước nặng D₂O trong 1 kg nước tự nhiên: </w:t>
      </w:r>
      <w:r w:rsidRPr="00DD06D3">
        <w:rPr>
          <w:rFonts w:ascii="Calibri" w:eastAsia="Calibri" w:hAnsi="Calibri"/>
          <w:color w:val="000000" w:themeColor="text1"/>
          <w:position w:val="-10"/>
          <w:sz w:val="22"/>
          <w:szCs w:val="22"/>
        </w:rPr>
        <w:object w:dxaOrig="2420" w:dyaOrig="320" w14:anchorId="6470FB6B">
          <v:shape id="_x0000_i1113" type="#_x0000_t75" style="width:120.75pt;height:16.5pt" o:ole="">
            <v:imagedata r:id="rId190" o:title=""/>
          </v:shape>
          <o:OLEObject Type="Embed" ProgID="Equation.DSMT4" ShapeID="_x0000_i1113" DrawAspect="Content" ObjectID="_1842209604" r:id="rId191"/>
        </w:object>
      </w:r>
      <w:r w:rsidRPr="00DD06D3">
        <w:rPr>
          <w:rFonts w:eastAsia="Calibri"/>
          <w:color w:val="000000" w:themeColor="text1"/>
        </w:rPr>
        <w:t xml:space="preserve"> g</w:t>
      </w:r>
    </w:p>
    <w:p w14:paraId="7D958CC1"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Số mol D₂O: </w:t>
      </w:r>
      <w:r w:rsidRPr="00DD06D3">
        <w:rPr>
          <w:rFonts w:ascii="Calibri" w:eastAsia="Calibri" w:hAnsi="Calibri"/>
          <w:color w:val="000000" w:themeColor="text1"/>
          <w:position w:val="-24"/>
          <w:sz w:val="22"/>
          <w:szCs w:val="22"/>
        </w:rPr>
        <w:object w:dxaOrig="1800" w:dyaOrig="620" w14:anchorId="5D6A123C">
          <v:shape id="_x0000_i1114" type="#_x0000_t75" style="width:90pt;height:31.5pt" o:ole="">
            <v:imagedata r:id="rId192" o:title=""/>
          </v:shape>
          <o:OLEObject Type="Embed" ProgID="Equation.DSMT4" ShapeID="_x0000_i1114" DrawAspect="Content" ObjectID="_1842209605" r:id="rId193"/>
        </w:object>
      </w:r>
      <w:r w:rsidRPr="00DD06D3">
        <w:rPr>
          <w:rFonts w:eastAsia="Calibri"/>
          <w:color w:val="000000" w:themeColor="text1"/>
        </w:rPr>
        <w:t xml:space="preserve"> mol</w:t>
      </w:r>
    </w:p>
    <w:p w14:paraId="6D45C611"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Số phân tử D₂O: </w:t>
      </w:r>
      <w:r w:rsidRPr="00DD06D3">
        <w:rPr>
          <w:rFonts w:ascii="Calibri" w:eastAsia="Calibri" w:hAnsi="Calibri"/>
          <w:color w:val="000000" w:themeColor="text1"/>
          <w:position w:val="-10"/>
          <w:sz w:val="22"/>
          <w:szCs w:val="22"/>
        </w:rPr>
        <w:object w:dxaOrig="2140" w:dyaOrig="360" w14:anchorId="494A63E2">
          <v:shape id="_x0000_i1115" type="#_x0000_t75" style="width:107.25pt;height:18pt" o:ole="">
            <v:imagedata r:id="rId194" o:title=""/>
          </v:shape>
          <o:OLEObject Type="Embed" ProgID="Equation.DSMT4" ShapeID="_x0000_i1115" DrawAspect="Content" ObjectID="_1842209606" r:id="rId195"/>
        </w:object>
      </w:r>
    </w:p>
    <w:p w14:paraId="28CC610E"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Mỗi phân tử D₂O có 2 hạt D.</w:t>
      </w:r>
    </w:p>
    <w:p w14:paraId="43B418B3"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Mỗi phản ứng cần 2 hạt D.</w:t>
      </w:r>
    </w:p>
    <w:p w14:paraId="6F2450DC"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Vậy số phản ứng đúng bằng số phân tử D₂O: </w:t>
      </w:r>
      <w:r w:rsidRPr="00DD06D3">
        <w:rPr>
          <w:rFonts w:ascii="Calibri" w:eastAsia="Calibri" w:hAnsi="Calibri"/>
          <w:color w:val="000000" w:themeColor="text1"/>
          <w:position w:val="-14"/>
          <w:sz w:val="22"/>
          <w:szCs w:val="22"/>
        </w:rPr>
        <w:object w:dxaOrig="2320" w:dyaOrig="400" w14:anchorId="45E6B802">
          <v:shape id="_x0000_i1116" type="#_x0000_t75" style="width:116.25pt;height:20.25pt" o:ole="">
            <v:imagedata r:id="rId196" o:title=""/>
          </v:shape>
          <o:OLEObject Type="Embed" ProgID="Equation.DSMT4" ShapeID="_x0000_i1116" DrawAspect="Content" ObjectID="_1842209607" r:id="rId197"/>
        </w:object>
      </w:r>
    </w:p>
    <w:p w14:paraId="5F3EECD9"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Năng lượng một phản ứng: </w:t>
      </w:r>
      <w:r w:rsidRPr="00DD06D3">
        <w:rPr>
          <w:rFonts w:ascii="Calibri" w:eastAsia="Calibri" w:hAnsi="Calibri"/>
          <w:color w:val="000000" w:themeColor="text1"/>
          <w:position w:val="-10"/>
          <w:sz w:val="22"/>
          <w:szCs w:val="22"/>
        </w:rPr>
        <w:object w:dxaOrig="700" w:dyaOrig="320" w14:anchorId="3F2DF593">
          <v:shape id="_x0000_i1117" type="#_x0000_t75" style="width:35.25pt;height:16.5pt" o:ole="">
            <v:imagedata r:id="rId198" o:title=""/>
          </v:shape>
          <o:OLEObject Type="Embed" ProgID="Equation.DSMT4" ShapeID="_x0000_i1117" DrawAspect="Content" ObjectID="_1842209608" r:id="rId199"/>
        </w:object>
      </w:r>
      <w:r w:rsidRPr="00DD06D3">
        <w:rPr>
          <w:rFonts w:eastAsia="Calibri"/>
          <w:color w:val="000000" w:themeColor="text1"/>
        </w:rPr>
        <w:t xml:space="preserve"> MeV = </w:t>
      </w:r>
      <w:r w:rsidRPr="00DD06D3">
        <w:rPr>
          <w:rFonts w:ascii="Calibri" w:eastAsia="Calibri" w:hAnsi="Calibri"/>
          <w:color w:val="000000" w:themeColor="text1"/>
          <w:position w:val="-10"/>
          <w:sz w:val="22"/>
          <w:szCs w:val="22"/>
        </w:rPr>
        <w:object w:dxaOrig="1980" w:dyaOrig="360" w14:anchorId="6132E1DD">
          <v:shape id="_x0000_i1118" type="#_x0000_t75" style="width:99pt;height:18pt" o:ole="">
            <v:imagedata r:id="rId200" o:title=""/>
          </v:shape>
          <o:OLEObject Type="Embed" ProgID="Equation.DSMT4" ShapeID="_x0000_i1118" DrawAspect="Content" ObjectID="_1842209609" r:id="rId201"/>
        </w:object>
      </w:r>
      <w:r w:rsidRPr="00DD06D3">
        <w:rPr>
          <w:rFonts w:eastAsia="Calibri"/>
          <w:color w:val="000000" w:themeColor="text1"/>
        </w:rPr>
        <w:t xml:space="preserve"> J</w:t>
      </w:r>
    </w:p>
    <w:p w14:paraId="0C113473" w14:textId="77777777" w:rsidR="00C53806" w:rsidRPr="00DD06D3" w:rsidRDefault="00C53806" w:rsidP="0014678D">
      <w:pPr>
        <w:spacing w:line="360" w:lineRule="auto"/>
        <w:contextualSpacing/>
        <w:rPr>
          <w:rFonts w:eastAsia="Calibri"/>
          <w:color w:val="000000" w:themeColor="text1"/>
        </w:rPr>
      </w:pPr>
      <w:r w:rsidRPr="00DD06D3">
        <w:rPr>
          <w:rFonts w:ascii="Calibri" w:eastAsia="Calibri" w:hAnsi="Calibri"/>
          <w:color w:val="000000" w:themeColor="text1"/>
          <w:position w:val="-10"/>
          <w:sz w:val="22"/>
          <w:szCs w:val="22"/>
        </w:rPr>
        <w:object w:dxaOrig="1800" w:dyaOrig="360" w14:anchorId="780FD6D7">
          <v:shape id="_x0000_i1119" type="#_x0000_t75" style="width:90pt;height:18pt" o:ole="">
            <v:imagedata r:id="rId202" o:title=""/>
          </v:shape>
          <o:OLEObject Type="Embed" ProgID="Equation.DSMT4" ShapeID="_x0000_i1119" DrawAspect="Content" ObjectID="_1842209610" r:id="rId203"/>
        </w:object>
      </w:r>
      <w:r w:rsidRPr="00DD06D3">
        <w:rPr>
          <w:rFonts w:eastAsia="Calibri"/>
          <w:color w:val="000000" w:themeColor="text1"/>
        </w:rPr>
        <w:t xml:space="preserve"> J</w:t>
      </w:r>
    </w:p>
    <w:p w14:paraId="0B15DDAC"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Tổng năng lượng: </w:t>
      </w:r>
      <w:r w:rsidRPr="00DD06D3">
        <w:rPr>
          <w:rFonts w:ascii="Calibri" w:eastAsia="Calibri" w:hAnsi="Calibri"/>
          <w:color w:val="000000" w:themeColor="text1"/>
          <w:position w:val="-10"/>
          <w:sz w:val="22"/>
          <w:szCs w:val="22"/>
        </w:rPr>
        <w:object w:dxaOrig="3700" w:dyaOrig="360" w14:anchorId="12B1E41A">
          <v:shape id="_x0000_i1120" type="#_x0000_t75" style="width:184.5pt;height:18pt" o:ole="">
            <v:imagedata r:id="rId204" o:title=""/>
          </v:shape>
          <o:OLEObject Type="Embed" ProgID="Equation.DSMT4" ShapeID="_x0000_i1120" DrawAspect="Content" ObjectID="_1842209611" r:id="rId205"/>
        </w:object>
      </w:r>
    </w:p>
    <w:p w14:paraId="60E5C44F" w14:textId="77777777" w:rsidR="00C53806" w:rsidRPr="00DD06D3" w:rsidRDefault="00C53806" w:rsidP="0014678D">
      <w:pPr>
        <w:spacing w:line="360" w:lineRule="auto"/>
        <w:contextualSpacing/>
        <w:rPr>
          <w:rFonts w:eastAsia="Calibri"/>
          <w:color w:val="000000" w:themeColor="text1"/>
        </w:rPr>
      </w:pPr>
      <w:r w:rsidRPr="00DD06D3">
        <w:rPr>
          <w:rFonts w:ascii="Calibri" w:eastAsia="Calibri" w:hAnsi="Calibri"/>
          <w:color w:val="000000" w:themeColor="text1"/>
          <w:position w:val="-10"/>
          <w:sz w:val="22"/>
          <w:szCs w:val="22"/>
        </w:rPr>
        <w:object w:dxaOrig="1420" w:dyaOrig="360" w14:anchorId="4D8885CC">
          <v:shape id="_x0000_i1121" type="#_x0000_t75" style="width:70.5pt;height:18pt" o:ole="">
            <v:imagedata r:id="rId206" o:title=""/>
          </v:shape>
          <o:OLEObject Type="Embed" ProgID="Equation.DSMT4" ShapeID="_x0000_i1121" DrawAspect="Content" ObjectID="_1842209612" r:id="rId207"/>
        </w:object>
      </w:r>
      <w:r w:rsidRPr="00DD06D3">
        <w:rPr>
          <w:rFonts w:eastAsia="Calibri"/>
          <w:color w:val="000000" w:themeColor="text1"/>
        </w:rPr>
        <w:t xml:space="preserve"> J</w:t>
      </w:r>
    </w:p>
    <w:p w14:paraId="69A8E6B5"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Đổi sang MJ: </w:t>
      </w:r>
      <w:r w:rsidRPr="00DD06D3">
        <w:rPr>
          <w:rFonts w:ascii="Calibri" w:eastAsia="Calibri" w:hAnsi="Calibri"/>
          <w:color w:val="000000" w:themeColor="text1"/>
          <w:position w:val="-10"/>
          <w:sz w:val="22"/>
          <w:szCs w:val="22"/>
        </w:rPr>
        <w:object w:dxaOrig="1020" w:dyaOrig="360" w14:anchorId="0981C079">
          <v:shape id="_x0000_i1122" type="#_x0000_t75" style="width:51pt;height:18pt" o:ole="">
            <v:imagedata r:id="rId208" o:title=""/>
          </v:shape>
          <o:OLEObject Type="Embed" ProgID="Equation.DSMT4" ShapeID="_x0000_i1122" DrawAspect="Content" ObjectID="_1842209613" r:id="rId209"/>
        </w:object>
      </w:r>
      <w:r w:rsidRPr="00DD06D3">
        <w:rPr>
          <w:rFonts w:eastAsia="Calibri"/>
          <w:color w:val="000000" w:themeColor="text1"/>
        </w:rPr>
        <w:t xml:space="preserve"> J = 2288 MJ</w:t>
      </w:r>
    </w:p>
    <w:p w14:paraId="0FA7B00F"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t xml:space="preserve">Vậy đáp án là </w:t>
      </w:r>
      <w:r w:rsidRPr="00DD06D3">
        <w:rPr>
          <w:rFonts w:eastAsia="Calibri"/>
          <w:b/>
          <w:bCs/>
          <w:color w:val="000000" w:themeColor="text1"/>
        </w:rPr>
        <w:t>2288</w:t>
      </w:r>
      <w:r w:rsidRPr="00DD06D3">
        <w:rPr>
          <w:rFonts w:eastAsia="Calibri"/>
          <w:color w:val="000000" w:themeColor="text1"/>
        </w:rPr>
        <w:t>.</w:t>
      </w:r>
    </w:p>
    <w:p w14:paraId="2F19DE0E"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2. Đáp án: 5,16</w:t>
      </w:r>
    </w:p>
    <w:p w14:paraId="0E68982E" w14:textId="77777777" w:rsidR="00C53806" w:rsidRPr="00DD06D3" w:rsidRDefault="00C53806" w:rsidP="0014678D">
      <w:pPr>
        <w:numPr>
          <w:ilvl w:val="0"/>
          <w:numId w:val="10"/>
        </w:numPr>
        <w:spacing w:line="360" w:lineRule="auto"/>
        <w:contextualSpacing/>
        <w:rPr>
          <w:rFonts w:eastAsia="Calibri"/>
          <w:color w:val="000000" w:themeColor="text1"/>
        </w:rPr>
      </w:pPr>
      <w:r w:rsidRPr="00DD06D3">
        <w:rPr>
          <w:rFonts w:eastAsia="Calibri"/>
          <w:color w:val="000000" w:themeColor="text1"/>
        </w:rPr>
        <w:t xml:space="preserve">Dữ kiện: Bán kính bọt khí ở đáy hồ: </w:t>
      </w:r>
      <w:r w:rsidRPr="00DD06D3">
        <w:rPr>
          <w:rFonts w:ascii="Calibri" w:eastAsia="Calibri" w:hAnsi="Calibri"/>
          <w:color w:val="000000" w:themeColor="text1"/>
          <w:position w:val="-12"/>
          <w:sz w:val="22"/>
          <w:szCs w:val="22"/>
        </w:rPr>
        <w:object w:dxaOrig="580" w:dyaOrig="360" w14:anchorId="51C1A1DF">
          <v:shape id="_x0000_i1123" type="#_x0000_t75" style="width:28.5pt;height:18pt" o:ole="">
            <v:imagedata r:id="rId210" o:title=""/>
          </v:shape>
          <o:OLEObject Type="Embed" ProgID="Equation.DSMT4" ShapeID="_x0000_i1123" DrawAspect="Content" ObjectID="_1842209614" r:id="rId211"/>
        </w:object>
      </w:r>
      <w:r w:rsidRPr="00DD06D3">
        <w:rPr>
          <w:rFonts w:eastAsia="Calibri"/>
          <w:color w:val="000000" w:themeColor="text1"/>
        </w:rPr>
        <w:t xml:space="preserve"> mm. </w:t>
      </w:r>
    </w:p>
    <w:p w14:paraId="5DA2CF10" w14:textId="77777777" w:rsidR="00C53806" w:rsidRPr="00DD06D3" w:rsidRDefault="00C53806" w:rsidP="0014678D">
      <w:pPr>
        <w:numPr>
          <w:ilvl w:val="0"/>
          <w:numId w:val="10"/>
        </w:numPr>
        <w:spacing w:line="360" w:lineRule="auto"/>
        <w:contextualSpacing/>
        <w:rPr>
          <w:rFonts w:eastAsia="Calibri"/>
          <w:color w:val="000000" w:themeColor="text1"/>
        </w:rPr>
      </w:pPr>
      <w:r w:rsidRPr="00DD06D3">
        <w:rPr>
          <w:rFonts w:eastAsia="Calibri"/>
          <w:color w:val="000000" w:themeColor="text1"/>
        </w:rPr>
        <w:t xml:space="preserve">Nhiệt độ đáy hồ: </w:t>
      </w:r>
      <w:r w:rsidRPr="00DD06D3">
        <w:rPr>
          <w:rFonts w:ascii="Calibri" w:eastAsia="Calibri" w:hAnsi="Calibri"/>
          <w:color w:val="000000" w:themeColor="text1"/>
          <w:position w:val="-12"/>
          <w:sz w:val="22"/>
          <w:szCs w:val="22"/>
        </w:rPr>
        <w:object w:dxaOrig="820" w:dyaOrig="380" w14:anchorId="0C6BBF88">
          <v:shape id="_x0000_i1124" type="#_x0000_t75" style="width:40.5pt;height:18.75pt" o:ole="">
            <v:imagedata r:id="rId212" o:title=""/>
          </v:shape>
          <o:OLEObject Type="Embed" ProgID="Equation.DSMT4" ShapeID="_x0000_i1124" DrawAspect="Content" ObjectID="_1842209615" r:id="rId213"/>
        </w:object>
      </w:r>
      <w:r w:rsidRPr="00DD06D3">
        <w:rPr>
          <w:rFonts w:eastAsia="Calibri"/>
          <w:color w:val="000000" w:themeColor="text1"/>
        </w:rPr>
        <w:t xml:space="preserve"> nên </w:t>
      </w:r>
      <w:r w:rsidRPr="00DD06D3">
        <w:rPr>
          <w:rFonts w:ascii="Calibri" w:eastAsia="Calibri" w:hAnsi="Calibri"/>
          <w:color w:val="000000" w:themeColor="text1"/>
          <w:position w:val="-12"/>
          <w:sz w:val="22"/>
          <w:szCs w:val="22"/>
        </w:rPr>
        <w:object w:dxaOrig="859" w:dyaOrig="360" w14:anchorId="1C9F7DE1">
          <v:shape id="_x0000_i1125" type="#_x0000_t75" style="width:43.5pt;height:18pt" o:ole="">
            <v:imagedata r:id="rId214" o:title=""/>
          </v:shape>
          <o:OLEObject Type="Embed" ProgID="Equation.DSMT4" ShapeID="_x0000_i1125" DrawAspect="Content" ObjectID="_1842209616" r:id="rId215"/>
        </w:object>
      </w:r>
      <w:r w:rsidRPr="00DD06D3">
        <w:rPr>
          <w:rFonts w:eastAsia="Calibri"/>
          <w:color w:val="000000" w:themeColor="text1"/>
        </w:rPr>
        <w:t xml:space="preserve"> K. </w:t>
      </w:r>
    </w:p>
    <w:p w14:paraId="49EE750D" w14:textId="77777777" w:rsidR="00C53806" w:rsidRPr="00DD06D3" w:rsidRDefault="00C53806" w:rsidP="0014678D">
      <w:pPr>
        <w:numPr>
          <w:ilvl w:val="0"/>
          <w:numId w:val="10"/>
        </w:numPr>
        <w:spacing w:line="360" w:lineRule="auto"/>
        <w:contextualSpacing/>
        <w:rPr>
          <w:rFonts w:eastAsia="Calibri"/>
          <w:color w:val="000000" w:themeColor="text1"/>
        </w:rPr>
      </w:pPr>
      <w:r w:rsidRPr="00DD06D3">
        <w:rPr>
          <w:rFonts w:eastAsia="Calibri"/>
          <w:color w:val="000000" w:themeColor="text1"/>
        </w:rPr>
        <w:lastRenderedPageBreak/>
        <w:t xml:space="preserve">Áp suất đáy hồ: </w:t>
      </w:r>
      <w:r w:rsidRPr="00DD06D3">
        <w:rPr>
          <w:rFonts w:ascii="Calibri" w:eastAsia="Calibri" w:hAnsi="Calibri"/>
          <w:color w:val="000000" w:themeColor="text1"/>
          <w:position w:val="-12"/>
          <w:sz w:val="22"/>
          <w:szCs w:val="22"/>
        </w:rPr>
        <w:object w:dxaOrig="660" w:dyaOrig="360" w14:anchorId="2DACE06E">
          <v:shape id="_x0000_i1126" type="#_x0000_t75" style="width:33pt;height:18pt" o:ole="">
            <v:imagedata r:id="rId216" o:title=""/>
          </v:shape>
          <o:OLEObject Type="Embed" ProgID="Equation.DSMT4" ShapeID="_x0000_i1126" DrawAspect="Content" ObjectID="_1842209617" r:id="rId217"/>
        </w:object>
      </w:r>
      <w:r w:rsidRPr="00DD06D3">
        <w:rPr>
          <w:rFonts w:eastAsia="Calibri"/>
          <w:color w:val="000000" w:themeColor="text1"/>
        </w:rPr>
        <w:t xml:space="preserve"> atm. </w:t>
      </w:r>
    </w:p>
    <w:p w14:paraId="5C0D3E33" w14:textId="77777777" w:rsidR="00C53806" w:rsidRPr="00DD06D3" w:rsidRDefault="00C53806" w:rsidP="0014678D">
      <w:pPr>
        <w:numPr>
          <w:ilvl w:val="0"/>
          <w:numId w:val="10"/>
        </w:numPr>
        <w:spacing w:line="360" w:lineRule="auto"/>
        <w:contextualSpacing/>
        <w:rPr>
          <w:rFonts w:eastAsia="Calibri"/>
          <w:color w:val="000000" w:themeColor="text1"/>
        </w:rPr>
      </w:pPr>
      <w:r w:rsidRPr="00DD06D3">
        <w:rPr>
          <w:rFonts w:eastAsia="Calibri"/>
          <w:color w:val="000000" w:themeColor="text1"/>
        </w:rPr>
        <w:t xml:space="preserve">Nhiệt độ mặt hồ: </w:t>
      </w:r>
      <w:r w:rsidRPr="00DD06D3">
        <w:rPr>
          <w:rFonts w:ascii="Calibri" w:eastAsia="Calibri" w:hAnsi="Calibri"/>
          <w:color w:val="000000" w:themeColor="text1"/>
          <w:position w:val="-12"/>
          <w:sz w:val="22"/>
          <w:szCs w:val="22"/>
        </w:rPr>
        <w:object w:dxaOrig="980" w:dyaOrig="380" w14:anchorId="5C2A9E92">
          <v:shape id="_x0000_i1127" type="#_x0000_t75" style="width:48.75pt;height:18.75pt" o:ole="">
            <v:imagedata r:id="rId218" o:title=""/>
          </v:shape>
          <o:OLEObject Type="Embed" ProgID="Equation.DSMT4" ShapeID="_x0000_i1127" DrawAspect="Content" ObjectID="_1842209618" r:id="rId219"/>
        </w:object>
      </w:r>
      <w:r w:rsidRPr="00DD06D3">
        <w:rPr>
          <w:rFonts w:eastAsia="Calibri"/>
          <w:color w:val="000000" w:themeColor="text1"/>
        </w:rPr>
        <w:t xml:space="preserve"> nên </w:t>
      </w:r>
      <w:r w:rsidRPr="00DD06D3">
        <w:rPr>
          <w:rFonts w:ascii="Calibri" w:eastAsia="Calibri" w:hAnsi="Calibri"/>
          <w:color w:val="000000" w:themeColor="text1"/>
          <w:position w:val="-12"/>
          <w:sz w:val="22"/>
          <w:szCs w:val="22"/>
        </w:rPr>
        <w:object w:dxaOrig="859" w:dyaOrig="360" w14:anchorId="6A12333C">
          <v:shape id="_x0000_i1128" type="#_x0000_t75" style="width:43.5pt;height:18pt" o:ole="">
            <v:imagedata r:id="rId220" o:title=""/>
          </v:shape>
          <o:OLEObject Type="Embed" ProgID="Equation.DSMT4" ShapeID="_x0000_i1128" DrawAspect="Content" ObjectID="_1842209619" r:id="rId221"/>
        </w:object>
      </w:r>
      <w:r w:rsidRPr="00DD06D3">
        <w:rPr>
          <w:rFonts w:eastAsia="Calibri"/>
          <w:color w:val="000000" w:themeColor="text1"/>
        </w:rPr>
        <w:t xml:space="preserve"> K. </w:t>
      </w:r>
    </w:p>
    <w:p w14:paraId="03181980" w14:textId="77777777" w:rsidR="00C53806" w:rsidRPr="00DD06D3" w:rsidRDefault="00C53806" w:rsidP="0014678D">
      <w:pPr>
        <w:numPr>
          <w:ilvl w:val="0"/>
          <w:numId w:val="10"/>
        </w:numPr>
        <w:spacing w:line="360" w:lineRule="auto"/>
        <w:contextualSpacing/>
        <w:rPr>
          <w:rFonts w:eastAsia="Calibri"/>
          <w:color w:val="000000" w:themeColor="text1"/>
        </w:rPr>
      </w:pPr>
      <w:r w:rsidRPr="00DD06D3">
        <w:rPr>
          <w:rFonts w:eastAsia="Calibri"/>
          <w:color w:val="000000" w:themeColor="text1"/>
        </w:rPr>
        <w:t xml:space="preserve">Áp suất mặt hồ: </w:t>
      </w:r>
      <w:r w:rsidRPr="00DD06D3">
        <w:rPr>
          <w:rFonts w:ascii="Calibri" w:eastAsia="Calibri" w:hAnsi="Calibri"/>
          <w:color w:val="000000" w:themeColor="text1"/>
          <w:position w:val="-12"/>
          <w:sz w:val="22"/>
          <w:szCs w:val="22"/>
        </w:rPr>
        <w:object w:dxaOrig="639" w:dyaOrig="360" w14:anchorId="574469B9">
          <v:shape id="_x0000_i1129" type="#_x0000_t75" style="width:32.25pt;height:18pt" o:ole="">
            <v:imagedata r:id="rId222" o:title=""/>
          </v:shape>
          <o:OLEObject Type="Embed" ProgID="Equation.DSMT4" ShapeID="_x0000_i1129" DrawAspect="Content" ObjectID="_1842209620" r:id="rId223"/>
        </w:object>
      </w:r>
      <w:r w:rsidRPr="00DD06D3">
        <w:rPr>
          <w:rFonts w:eastAsia="Calibri"/>
          <w:color w:val="000000" w:themeColor="text1"/>
        </w:rPr>
        <w:t xml:space="preserve"> atm. </w:t>
      </w:r>
    </w:p>
    <w:p w14:paraId="4E96F75A"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Với lượng khí không đổi: </w:t>
      </w:r>
      <w:r w:rsidRPr="00DD06D3">
        <w:rPr>
          <w:rFonts w:ascii="Calibri" w:eastAsia="Calibri" w:hAnsi="Calibri"/>
          <w:color w:val="000000" w:themeColor="text1"/>
          <w:position w:val="-30"/>
          <w:sz w:val="22"/>
          <w:szCs w:val="22"/>
        </w:rPr>
        <w:object w:dxaOrig="1240" w:dyaOrig="680" w14:anchorId="7698D1BE">
          <v:shape id="_x0000_i1130" type="#_x0000_t75" style="width:62.25pt;height:33.75pt" o:ole="">
            <v:imagedata r:id="rId224" o:title=""/>
          </v:shape>
          <o:OLEObject Type="Embed" ProgID="Equation.DSMT4" ShapeID="_x0000_i1130" DrawAspect="Content" ObjectID="_1842209621" r:id="rId225"/>
        </w:object>
      </w:r>
    </w:p>
    <w:p w14:paraId="109C05DA"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Suy ra: </w:t>
      </w:r>
      <w:r w:rsidRPr="00DD06D3">
        <w:rPr>
          <w:rFonts w:ascii="Calibri" w:eastAsia="Calibri" w:hAnsi="Calibri"/>
          <w:color w:val="000000" w:themeColor="text1"/>
          <w:position w:val="-30"/>
          <w:sz w:val="22"/>
          <w:szCs w:val="22"/>
        </w:rPr>
        <w:object w:dxaOrig="1020" w:dyaOrig="680" w14:anchorId="5FB369AC">
          <v:shape id="_x0000_i1131" type="#_x0000_t75" style="width:51pt;height:33.75pt" o:ole="">
            <v:imagedata r:id="rId226" o:title=""/>
          </v:shape>
          <o:OLEObject Type="Embed" ProgID="Equation.DSMT4" ShapeID="_x0000_i1131" DrawAspect="Content" ObjectID="_1842209622" r:id="rId227"/>
        </w:object>
      </w:r>
    </w:p>
    <w:p w14:paraId="4C99319E"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Thay số: </w:t>
      </w:r>
      <w:r w:rsidRPr="00DD06D3">
        <w:rPr>
          <w:rFonts w:ascii="Calibri" w:eastAsia="Calibri" w:hAnsi="Calibri"/>
          <w:color w:val="000000" w:themeColor="text1"/>
          <w:position w:val="-30"/>
          <w:sz w:val="22"/>
          <w:szCs w:val="22"/>
        </w:rPr>
        <w:object w:dxaOrig="2280" w:dyaOrig="680" w14:anchorId="00E9CADF">
          <v:shape id="_x0000_i1132" type="#_x0000_t75" style="width:114pt;height:33.75pt" o:ole="">
            <v:imagedata r:id="rId228" o:title=""/>
          </v:shape>
          <o:OLEObject Type="Embed" ProgID="Equation.DSMT4" ShapeID="_x0000_i1132" DrawAspect="Content" ObjectID="_1842209623" r:id="rId229"/>
        </w:object>
      </w:r>
    </w:p>
    <w:p w14:paraId="2C1167CC"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Vì bọt khí có dạng hình cầu nên: </w:t>
      </w:r>
      <w:r w:rsidRPr="00DD06D3">
        <w:rPr>
          <w:rFonts w:ascii="Calibri" w:eastAsia="Calibri" w:hAnsi="Calibri"/>
          <w:color w:val="000000" w:themeColor="text1"/>
          <w:position w:val="-6"/>
          <w:sz w:val="22"/>
          <w:szCs w:val="22"/>
        </w:rPr>
        <w:object w:dxaOrig="660" w:dyaOrig="320" w14:anchorId="24188942">
          <v:shape id="_x0000_i1133" type="#_x0000_t75" style="width:33pt;height:16.5pt" o:ole="">
            <v:imagedata r:id="rId230" o:title=""/>
          </v:shape>
          <o:OLEObject Type="Embed" ProgID="Equation.DSMT4" ShapeID="_x0000_i1133" DrawAspect="Content" ObjectID="_1842209624" r:id="rId231"/>
        </w:object>
      </w:r>
    </w:p>
    <w:p w14:paraId="32C7B814"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Do đó: </w:t>
      </w:r>
      <w:r w:rsidRPr="00DD06D3">
        <w:rPr>
          <w:rFonts w:ascii="Calibri" w:eastAsia="Calibri" w:hAnsi="Calibri"/>
          <w:color w:val="000000" w:themeColor="text1"/>
          <w:position w:val="-30"/>
          <w:sz w:val="22"/>
          <w:szCs w:val="22"/>
        </w:rPr>
        <w:object w:dxaOrig="820" w:dyaOrig="720" w14:anchorId="5C565DF3">
          <v:shape id="_x0000_i1134" type="#_x0000_t75" style="width:40.5pt;height:36pt" o:ole="">
            <v:imagedata r:id="rId232" o:title=""/>
          </v:shape>
          <o:OLEObject Type="Embed" ProgID="Equation.DSMT4" ShapeID="_x0000_i1134" DrawAspect="Content" ObjectID="_1842209625" r:id="rId233"/>
        </w:object>
      </w:r>
    </w:p>
    <w:p w14:paraId="32EDAF3C"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Suy ra: </w:t>
      </w:r>
      <w:r w:rsidRPr="00DD06D3">
        <w:rPr>
          <w:rFonts w:ascii="Calibri" w:eastAsia="Calibri" w:hAnsi="Calibri"/>
          <w:color w:val="000000" w:themeColor="text1"/>
          <w:position w:val="-32"/>
          <w:sz w:val="22"/>
          <w:szCs w:val="22"/>
        </w:rPr>
        <w:object w:dxaOrig="1060" w:dyaOrig="760" w14:anchorId="785F28B9">
          <v:shape id="_x0000_i1135" type="#_x0000_t75" style="width:53.25pt;height:38.25pt" o:ole="">
            <v:imagedata r:id="rId234" o:title=""/>
          </v:shape>
          <o:OLEObject Type="Embed" ProgID="Equation.DSMT4" ShapeID="_x0000_i1135" DrawAspect="Content" ObjectID="_1842209626" r:id="rId235"/>
        </w:object>
      </w:r>
    </w:p>
    <w:p w14:paraId="63684DB6" w14:textId="77777777" w:rsidR="00C53806" w:rsidRPr="00DD06D3" w:rsidRDefault="00C53806" w:rsidP="0014678D">
      <w:pPr>
        <w:spacing w:line="360" w:lineRule="auto"/>
        <w:contextualSpacing/>
        <w:rPr>
          <w:rFonts w:eastAsia="Calibri"/>
          <w:color w:val="000000" w:themeColor="text1"/>
        </w:rPr>
      </w:pPr>
      <w:r w:rsidRPr="00DD06D3">
        <w:rPr>
          <w:rFonts w:ascii="Calibri" w:eastAsia="Calibri" w:hAnsi="Calibri"/>
          <w:color w:val="000000" w:themeColor="text1"/>
          <w:position w:val="-26"/>
          <w:sz w:val="22"/>
          <w:szCs w:val="22"/>
        </w:rPr>
        <w:object w:dxaOrig="1040" w:dyaOrig="700" w14:anchorId="75AA49E0">
          <v:shape id="_x0000_i1136" type="#_x0000_t75" style="width:51.75pt;height:35.25pt" o:ole="">
            <v:imagedata r:id="rId236" o:title=""/>
          </v:shape>
          <o:OLEObject Type="Embed" ProgID="Equation.DSMT4" ShapeID="_x0000_i1136" DrawAspect="Content" ObjectID="_1842209627" r:id="rId237"/>
        </w:object>
      </w:r>
    </w:p>
    <w:p w14:paraId="337A32CF" w14:textId="77777777" w:rsidR="00C53806" w:rsidRPr="00DD06D3" w:rsidRDefault="00C53806" w:rsidP="0014678D">
      <w:pPr>
        <w:spacing w:line="360" w:lineRule="auto"/>
        <w:contextualSpacing/>
        <w:rPr>
          <w:rFonts w:eastAsia="Calibri"/>
          <w:color w:val="000000" w:themeColor="text1"/>
        </w:rPr>
      </w:pPr>
      <w:r w:rsidRPr="00DD06D3">
        <w:rPr>
          <w:rFonts w:ascii="Calibri" w:eastAsia="Calibri" w:hAnsi="Calibri"/>
          <w:color w:val="000000" w:themeColor="text1"/>
          <w:position w:val="-12"/>
          <w:sz w:val="22"/>
          <w:szCs w:val="22"/>
        </w:rPr>
        <w:object w:dxaOrig="900" w:dyaOrig="360" w14:anchorId="20E0FC34">
          <v:shape id="_x0000_i1137" type="#_x0000_t75" style="width:45pt;height:18pt" o:ole="">
            <v:imagedata r:id="rId238" o:title=""/>
          </v:shape>
          <o:OLEObject Type="Embed" ProgID="Equation.DSMT4" ShapeID="_x0000_i1137" DrawAspect="Content" ObjectID="_1842209628" r:id="rId239"/>
        </w:object>
      </w:r>
      <w:r w:rsidRPr="00DD06D3">
        <w:rPr>
          <w:rFonts w:eastAsia="Calibri"/>
          <w:color w:val="000000" w:themeColor="text1"/>
        </w:rPr>
        <w:t xml:space="preserve"> mm</w:t>
      </w:r>
    </w:p>
    <w:p w14:paraId="71FBF40E"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t xml:space="preserve">Vậy đáp án là </w:t>
      </w:r>
      <w:r w:rsidRPr="00DD06D3">
        <w:rPr>
          <w:rFonts w:eastAsia="Calibri"/>
          <w:b/>
          <w:bCs/>
          <w:color w:val="000000" w:themeColor="text1"/>
        </w:rPr>
        <w:t>5,16</w:t>
      </w:r>
      <w:r w:rsidRPr="00DD06D3">
        <w:rPr>
          <w:rFonts w:eastAsia="Calibri"/>
          <w:color w:val="000000" w:themeColor="text1"/>
        </w:rPr>
        <w:t>.</w:t>
      </w:r>
    </w:p>
    <w:p w14:paraId="69CEBA84"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3. Đáp án: 12</w:t>
      </w:r>
    </w:p>
    <w:p w14:paraId="3AD6367D" w14:textId="77777777" w:rsidR="00C53806" w:rsidRPr="00DD06D3" w:rsidRDefault="00C53806" w:rsidP="0014678D">
      <w:pPr>
        <w:numPr>
          <w:ilvl w:val="0"/>
          <w:numId w:val="11"/>
        </w:numPr>
        <w:spacing w:line="360" w:lineRule="auto"/>
        <w:contextualSpacing/>
        <w:rPr>
          <w:rFonts w:eastAsia="Calibri"/>
          <w:color w:val="000000" w:themeColor="text1"/>
        </w:rPr>
      </w:pPr>
      <w:r w:rsidRPr="00DD06D3">
        <w:rPr>
          <w:rFonts w:eastAsia="Calibri"/>
          <w:color w:val="000000" w:themeColor="text1"/>
        </w:rPr>
        <w:t xml:space="preserve">Dữ kiện: Nhiệt độ ban đầu: </w:t>
      </w:r>
      <w:r w:rsidRPr="00DD06D3">
        <w:rPr>
          <w:rFonts w:ascii="Calibri" w:eastAsia="Calibri" w:hAnsi="Calibri"/>
          <w:color w:val="000000" w:themeColor="text1"/>
          <w:position w:val="-12"/>
          <w:sz w:val="22"/>
          <w:szCs w:val="22"/>
        </w:rPr>
        <w:object w:dxaOrig="820" w:dyaOrig="380" w14:anchorId="72382B08">
          <v:shape id="_x0000_i1138" type="#_x0000_t75" style="width:40.5pt;height:18.75pt" o:ole="">
            <v:imagedata r:id="rId240" o:title=""/>
          </v:shape>
          <o:OLEObject Type="Embed" ProgID="Equation.DSMT4" ShapeID="_x0000_i1138" DrawAspect="Content" ObjectID="_1842209629" r:id="rId241"/>
        </w:object>
      </w:r>
      <w:r w:rsidRPr="00DD06D3">
        <w:rPr>
          <w:rFonts w:eastAsia="Calibri"/>
          <w:color w:val="000000" w:themeColor="text1"/>
        </w:rPr>
        <w:t xml:space="preserve"> nên </w:t>
      </w:r>
      <w:r w:rsidRPr="00DD06D3">
        <w:rPr>
          <w:rFonts w:ascii="Calibri" w:eastAsia="Calibri" w:hAnsi="Calibri"/>
          <w:color w:val="000000" w:themeColor="text1"/>
          <w:position w:val="-12"/>
          <w:sz w:val="22"/>
          <w:szCs w:val="22"/>
        </w:rPr>
        <w:object w:dxaOrig="840" w:dyaOrig="360" w14:anchorId="6FD7D16E">
          <v:shape id="_x0000_i1139" type="#_x0000_t75" style="width:42pt;height:18pt" o:ole="">
            <v:imagedata r:id="rId242" o:title=""/>
          </v:shape>
          <o:OLEObject Type="Embed" ProgID="Equation.DSMT4" ShapeID="_x0000_i1139" DrawAspect="Content" ObjectID="_1842209630" r:id="rId243"/>
        </w:object>
      </w:r>
      <w:r w:rsidRPr="00DD06D3">
        <w:rPr>
          <w:rFonts w:eastAsia="Calibri"/>
          <w:color w:val="000000" w:themeColor="text1"/>
        </w:rPr>
        <w:t xml:space="preserve"> K. </w:t>
      </w:r>
    </w:p>
    <w:p w14:paraId="46F53FC3" w14:textId="77777777" w:rsidR="00C53806" w:rsidRPr="00DD06D3" w:rsidRDefault="00C53806" w:rsidP="0014678D">
      <w:pPr>
        <w:numPr>
          <w:ilvl w:val="0"/>
          <w:numId w:val="11"/>
        </w:numPr>
        <w:spacing w:line="360" w:lineRule="auto"/>
        <w:contextualSpacing/>
        <w:rPr>
          <w:rFonts w:eastAsia="Calibri"/>
          <w:color w:val="000000" w:themeColor="text1"/>
        </w:rPr>
      </w:pPr>
      <w:r w:rsidRPr="00DD06D3">
        <w:rPr>
          <w:rFonts w:eastAsia="Calibri"/>
          <w:color w:val="000000" w:themeColor="text1"/>
        </w:rPr>
        <w:t xml:space="preserve">Nhiệt độ sau: </w:t>
      </w:r>
      <w:r w:rsidRPr="00DD06D3">
        <w:rPr>
          <w:rFonts w:ascii="Calibri" w:eastAsia="Calibri" w:hAnsi="Calibri"/>
          <w:color w:val="000000" w:themeColor="text1"/>
          <w:position w:val="-12"/>
          <w:sz w:val="22"/>
          <w:szCs w:val="22"/>
        </w:rPr>
        <w:object w:dxaOrig="960" w:dyaOrig="380" w14:anchorId="458A6F28">
          <v:shape id="_x0000_i1140" type="#_x0000_t75" style="width:48pt;height:18.75pt" o:ole="">
            <v:imagedata r:id="rId244" o:title=""/>
          </v:shape>
          <o:OLEObject Type="Embed" ProgID="Equation.DSMT4" ShapeID="_x0000_i1140" DrawAspect="Content" ObjectID="_1842209631" r:id="rId245"/>
        </w:object>
      </w:r>
      <w:r w:rsidRPr="00DD06D3">
        <w:rPr>
          <w:rFonts w:eastAsia="Calibri"/>
          <w:color w:val="000000" w:themeColor="text1"/>
        </w:rPr>
        <w:t xml:space="preserve"> nên </w:t>
      </w:r>
      <w:r w:rsidRPr="00DD06D3">
        <w:rPr>
          <w:rFonts w:ascii="Calibri" w:eastAsia="Calibri" w:hAnsi="Calibri"/>
          <w:color w:val="000000" w:themeColor="text1"/>
          <w:position w:val="-12"/>
          <w:sz w:val="22"/>
          <w:szCs w:val="22"/>
        </w:rPr>
        <w:object w:dxaOrig="859" w:dyaOrig="360" w14:anchorId="6AD737A8">
          <v:shape id="_x0000_i1141" type="#_x0000_t75" style="width:43.5pt;height:18pt" o:ole="">
            <v:imagedata r:id="rId246" o:title=""/>
          </v:shape>
          <o:OLEObject Type="Embed" ProgID="Equation.DSMT4" ShapeID="_x0000_i1141" DrawAspect="Content" ObjectID="_1842209632" r:id="rId247"/>
        </w:object>
      </w:r>
      <w:r w:rsidRPr="00DD06D3">
        <w:rPr>
          <w:rFonts w:eastAsia="Calibri"/>
          <w:color w:val="000000" w:themeColor="text1"/>
        </w:rPr>
        <w:t xml:space="preserve"> K. </w:t>
      </w:r>
    </w:p>
    <w:p w14:paraId="499BFA53" w14:textId="77777777" w:rsidR="00C53806" w:rsidRPr="00DD06D3" w:rsidRDefault="00C53806" w:rsidP="0014678D">
      <w:pPr>
        <w:numPr>
          <w:ilvl w:val="0"/>
          <w:numId w:val="11"/>
        </w:numPr>
        <w:spacing w:line="360" w:lineRule="auto"/>
        <w:contextualSpacing/>
        <w:rPr>
          <w:rFonts w:eastAsia="Calibri"/>
          <w:color w:val="000000" w:themeColor="text1"/>
        </w:rPr>
      </w:pPr>
      <w:r w:rsidRPr="00DD06D3">
        <w:rPr>
          <w:rFonts w:eastAsia="Calibri"/>
          <w:color w:val="000000" w:themeColor="text1"/>
        </w:rPr>
        <w:t xml:space="preserve">Thể tích quả bóng không đổi. </w:t>
      </w:r>
    </w:p>
    <w:p w14:paraId="7FDF1DDC"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Vì thể tích không đổi, áp dụng định luật Charles dạng đẳng tích: </w:t>
      </w:r>
      <w:r w:rsidRPr="00DD06D3">
        <w:rPr>
          <w:rFonts w:ascii="Calibri" w:eastAsia="Calibri" w:hAnsi="Calibri"/>
          <w:color w:val="000000" w:themeColor="text1"/>
          <w:position w:val="-24"/>
          <w:sz w:val="22"/>
          <w:szCs w:val="22"/>
        </w:rPr>
        <w:object w:dxaOrig="1240" w:dyaOrig="620" w14:anchorId="5D7F17F9">
          <v:shape id="_x0000_i1142" type="#_x0000_t75" style="width:62.25pt;height:31.5pt" o:ole="">
            <v:imagedata r:id="rId248" o:title=""/>
          </v:shape>
          <o:OLEObject Type="Embed" ProgID="Equation.DSMT4" ShapeID="_x0000_i1142" DrawAspect="Content" ObjectID="_1842209633" r:id="rId249"/>
        </w:object>
      </w:r>
    </w:p>
    <w:p w14:paraId="2D898DB7"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Do đó: </w:t>
      </w:r>
      <w:r w:rsidRPr="00DD06D3">
        <w:rPr>
          <w:rFonts w:ascii="Calibri" w:eastAsia="Calibri" w:hAnsi="Calibri"/>
          <w:color w:val="000000" w:themeColor="text1"/>
          <w:position w:val="-30"/>
          <w:sz w:val="22"/>
          <w:szCs w:val="22"/>
        </w:rPr>
        <w:object w:dxaOrig="840" w:dyaOrig="680" w14:anchorId="6FC793AE">
          <v:shape id="_x0000_i1143" type="#_x0000_t75" style="width:42pt;height:33.75pt" o:ole="">
            <v:imagedata r:id="rId250" o:title=""/>
          </v:shape>
          <o:OLEObject Type="Embed" ProgID="Equation.DSMT4" ShapeID="_x0000_i1143" DrawAspect="Content" ObjectID="_1842209634" r:id="rId251"/>
        </w:object>
      </w:r>
    </w:p>
    <w:p w14:paraId="110E64A6"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Độ tăng áp suất theo phần trăm: </w:t>
      </w:r>
      <w:r w:rsidRPr="00DD06D3">
        <w:rPr>
          <w:rFonts w:ascii="Calibri" w:eastAsia="Calibri" w:hAnsi="Calibri"/>
          <w:color w:val="000000" w:themeColor="text1"/>
          <w:position w:val="-30"/>
          <w:sz w:val="22"/>
          <w:szCs w:val="22"/>
        </w:rPr>
        <w:object w:dxaOrig="1420" w:dyaOrig="680" w14:anchorId="56796D73">
          <v:shape id="_x0000_i1144" type="#_x0000_t75" style="width:70.5pt;height:33.75pt" o:ole="">
            <v:imagedata r:id="rId252" o:title=""/>
          </v:shape>
          <o:OLEObject Type="Embed" ProgID="Equation.DSMT4" ShapeID="_x0000_i1144" DrawAspect="Content" ObjectID="_1842209635" r:id="rId253"/>
        </w:object>
      </w:r>
    </w:p>
    <w:p w14:paraId="7037EC80"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Ta có: </w:t>
      </w:r>
      <w:r w:rsidRPr="00DD06D3">
        <w:rPr>
          <w:rFonts w:ascii="Calibri" w:eastAsia="Calibri" w:hAnsi="Calibri"/>
          <w:color w:val="000000" w:themeColor="text1"/>
          <w:position w:val="-30"/>
          <w:sz w:val="22"/>
          <w:szCs w:val="22"/>
        </w:rPr>
        <w:object w:dxaOrig="2360" w:dyaOrig="680" w14:anchorId="0B68BCB5">
          <v:shape id="_x0000_i1145" type="#_x0000_t75" style="width:117.75pt;height:33.75pt" o:ole="">
            <v:imagedata r:id="rId254" o:title=""/>
          </v:shape>
          <o:OLEObject Type="Embed" ProgID="Equation.DSMT4" ShapeID="_x0000_i1145" DrawAspect="Content" ObjectID="_1842209636" r:id="rId255"/>
        </w:object>
      </w:r>
    </w:p>
    <w:p w14:paraId="2C78CD2F"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Thay số: </w:t>
      </w:r>
      <w:r w:rsidRPr="00DD06D3">
        <w:rPr>
          <w:rFonts w:ascii="Calibri" w:eastAsia="Calibri" w:hAnsi="Calibri"/>
          <w:color w:val="000000" w:themeColor="text1"/>
          <w:position w:val="-30"/>
          <w:sz w:val="22"/>
          <w:szCs w:val="22"/>
        </w:rPr>
        <w:object w:dxaOrig="3220" w:dyaOrig="700" w14:anchorId="4C1C1CC2">
          <v:shape id="_x0000_i1146" type="#_x0000_t75" style="width:160.5pt;height:35.25pt" o:ole="">
            <v:imagedata r:id="rId256" o:title=""/>
          </v:shape>
          <o:OLEObject Type="Embed" ProgID="Equation.DSMT4" ShapeID="_x0000_i1146" DrawAspect="Content" ObjectID="_1842209637" r:id="rId257"/>
        </w:object>
      </w:r>
    </w:p>
    <w:p w14:paraId="31644018" w14:textId="77777777" w:rsidR="00C53806" w:rsidRPr="00DD06D3" w:rsidRDefault="00C53806" w:rsidP="0014678D">
      <w:pPr>
        <w:spacing w:line="360" w:lineRule="auto"/>
        <w:contextualSpacing/>
        <w:rPr>
          <w:rFonts w:eastAsia="Calibri"/>
          <w:color w:val="000000" w:themeColor="text1"/>
        </w:rPr>
      </w:pPr>
      <w:r w:rsidRPr="00DD06D3">
        <w:rPr>
          <w:rFonts w:ascii="Calibri" w:eastAsia="Calibri" w:hAnsi="Calibri"/>
          <w:color w:val="000000" w:themeColor="text1"/>
          <w:position w:val="-24"/>
          <w:sz w:val="22"/>
          <w:szCs w:val="22"/>
        </w:rPr>
        <w:object w:dxaOrig="1300" w:dyaOrig="620" w14:anchorId="6D88105F">
          <v:shape id="_x0000_i1147" type="#_x0000_t75" style="width:65.25pt;height:31.5pt" o:ole="">
            <v:imagedata r:id="rId258" o:title=""/>
          </v:shape>
          <o:OLEObject Type="Embed" ProgID="Equation.DSMT4" ShapeID="_x0000_i1147" DrawAspect="Content" ObjectID="_1842209638" r:id="rId259"/>
        </w:object>
      </w:r>
    </w:p>
    <w:p w14:paraId="6DFB9F26" w14:textId="77777777" w:rsidR="00C53806" w:rsidRPr="00DD06D3" w:rsidRDefault="00C53806" w:rsidP="0014678D">
      <w:pPr>
        <w:spacing w:line="360" w:lineRule="auto"/>
        <w:contextualSpacing/>
        <w:rPr>
          <w:rFonts w:eastAsia="Calibri"/>
          <w:color w:val="000000" w:themeColor="text1"/>
        </w:rPr>
      </w:pPr>
      <w:r w:rsidRPr="00DD06D3">
        <w:rPr>
          <w:rFonts w:ascii="Calibri" w:eastAsia="Calibri" w:hAnsi="Calibri"/>
          <w:color w:val="000000" w:themeColor="text1"/>
          <w:position w:val="-6"/>
          <w:sz w:val="22"/>
          <w:szCs w:val="22"/>
        </w:rPr>
        <w:object w:dxaOrig="680" w:dyaOrig="279" w14:anchorId="17E8FACF">
          <v:shape id="_x0000_i1148" type="#_x0000_t75" style="width:33.75pt;height:13.5pt" o:ole="">
            <v:imagedata r:id="rId260" o:title=""/>
          </v:shape>
          <o:OLEObject Type="Embed" ProgID="Equation.DSMT4" ShapeID="_x0000_i1148" DrawAspect="Content" ObjectID="_1842209639" r:id="rId261"/>
        </w:object>
      </w:r>
    </w:p>
    <w:p w14:paraId="69156B1D"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t xml:space="preserve">Vậy đáp án là </w:t>
      </w:r>
      <w:r w:rsidRPr="00DD06D3">
        <w:rPr>
          <w:rFonts w:eastAsia="Calibri"/>
          <w:b/>
          <w:bCs/>
          <w:color w:val="000000" w:themeColor="text1"/>
        </w:rPr>
        <w:t>12</w:t>
      </w:r>
      <w:r w:rsidRPr="00DD06D3">
        <w:rPr>
          <w:rFonts w:eastAsia="Calibri"/>
          <w:color w:val="000000" w:themeColor="text1"/>
        </w:rPr>
        <w:t>.</w:t>
      </w:r>
    </w:p>
    <w:p w14:paraId="75BB308B"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lastRenderedPageBreak/>
        <w:t>Câu 4. Đáp án: 28,4</w:t>
      </w:r>
    </w:p>
    <w:p w14:paraId="29422BC0" w14:textId="77777777" w:rsidR="00C53806" w:rsidRPr="00DD06D3" w:rsidRDefault="00C53806" w:rsidP="0014678D">
      <w:pPr>
        <w:numPr>
          <w:ilvl w:val="0"/>
          <w:numId w:val="12"/>
        </w:numPr>
        <w:spacing w:line="360" w:lineRule="auto"/>
        <w:contextualSpacing/>
        <w:rPr>
          <w:rFonts w:eastAsia="Calibri"/>
          <w:color w:val="000000" w:themeColor="text1"/>
        </w:rPr>
      </w:pPr>
      <w:r w:rsidRPr="00DD06D3">
        <w:rPr>
          <w:rFonts w:eastAsia="Calibri"/>
          <w:color w:val="000000" w:themeColor="text1"/>
        </w:rPr>
        <w:t xml:space="preserve">Dữ kiện: Số vòng dây: </w:t>
      </w:r>
      <w:r w:rsidRPr="00DD06D3">
        <w:rPr>
          <w:rFonts w:ascii="Calibri" w:eastAsia="Calibri" w:hAnsi="Calibri"/>
          <w:color w:val="000000" w:themeColor="text1"/>
          <w:position w:val="-6"/>
          <w:sz w:val="22"/>
          <w:szCs w:val="22"/>
        </w:rPr>
        <w:object w:dxaOrig="880" w:dyaOrig="279" w14:anchorId="5FEA990F">
          <v:shape id="_x0000_i1149" type="#_x0000_t75" style="width:43.5pt;height:13.5pt" o:ole="">
            <v:imagedata r:id="rId262" o:title=""/>
          </v:shape>
          <o:OLEObject Type="Embed" ProgID="Equation.DSMT4" ShapeID="_x0000_i1149" DrawAspect="Content" ObjectID="_1842209640" r:id="rId263"/>
        </w:object>
      </w:r>
      <w:r w:rsidRPr="00DD06D3">
        <w:rPr>
          <w:rFonts w:eastAsia="Calibri"/>
          <w:color w:val="000000" w:themeColor="text1"/>
        </w:rPr>
        <w:t xml:space="preserve"> </w:t>
      </w:r>
    </w:p>
    <w:p w14:paraId="6A9523EA" w14:textId="77777777" w:rsidR="00C53806" w:rsidRPr="00DD06D3" w:rsidRDefault="00C53806" w:rsidP="0014678D">
      <w:pPr>
        <w:numPr>
          <w:ilvl w:val="0"/>
          <w:numId w:val="12"/>
        </w:numPr>
        <w:spacing w:line="360" w:lineRule="auto"/>
        <w:contextualSpacing/>
        <w:rPr>
          <w:rFonts w:eastAsia="Calibri"/>
          <w:color w:val="000000" w:themeColor="text1"/>
        </w:rPr>
      </w:pPr>
      <w:r w:rsidRPr="00DD06D3">
        <w:rPr>
          <w:rFonts w:eastAsia="Calibri"/>
          <w:color w:val="000000" w:themeColor="text1"/>
        </w:rPr>
        <w:t xml:space="preserve">Từ thông cực đại qua mỗi vòng: </w:t>
      </w:r>
      <w:r w:rsidRPr="00DD06D3">
        <w:rPr>
          <w:rFonts w:ascii="Calibri" w:eastAsia="Calibri" w:hAnsi="Calibri"/>
          <w:color w:val="000000" w:themeColor="text1"/>
          <w:position w:val="-12"/>
          <w:sz w:val="22"/>
          <w:szCs w:val="22"/>
        </w:rPr>
        <w:object w:dxaOrig="720" w:dyaOrig="360" w14:anchorId="45FEC7B0">
          <v:shape id="_x0000_i1150" type="#_x0000_t75" style="width:36pt;height:18pt" o:ole="">
            <v:imagedata r:id="rId264" o:title=""/>
          </v:shape>
          <o:OLEObject Type="Embed" ProgID="Equation.DSMT4" ShapeID="_x0000_i1150" DrawAspect="Content" ObjectID="_1842209641" r:id="rId265"/>
        </w:object>
      </w:r>
      <w:r w:rsidRPr="00DD06D3">
        <w:rPr>
          <w:rFonts w:eastAsia="Calibri"/>
          <w:color w:val="000000" w:themeColor="text1"/>
        </w:rPr>
        <w:t xml:space="preserve"> mWb = </w:t>
      </w:r>
      <w:r w:rsidRPr="00DD06D3">
        <w:rPr>
          <w:rFonts w:ascii="Calibri" w:eastAsia="Calibri" w:hAnsi="Calibri"/>
          <w:color w:val="000000" w:themeColor="text1"/>
          <w:position w:val="-6"/>
          <w:sz w:val="22"/>
          <w:szCs w:val="22"/>
        </w:rPr>
        <w:object w:dxaOrig="639" w:dyaOrig="320" w14:anchorId="5A3F92B6">
          <v:shape id="_x0000_i1151" type="#_x0000_t75" style="width:32.25pt;height:16.5pt" o:ole="">
            <v:imagedata r:id="rId266" o:title=""/>
          </v:shape>
          <o:OLEObject Type="Embed" ProgID="Equation.DSMT4" ShapeID="_x0000_i1151" DrawAspect="Content" ObjectID="_1842209642" r:id="rId267"/>
        </w:object>
      </w:r>
      <w:r w:rsidRPr="00DD06D3">
        <w:rPr>
          <w:rFonts w:eastAsia="Calibri"/>
          <w:color w:val="000000" w:themeColor="text1"/>
        </w:rPr>
        <w:t xml:space="preserve"> Wb </w:t>
      </w:r>
    </w:p>
    <w:p w14:paraId="768FA690" w14:textId="77777777" w:rsidR="00C53806" w:rsidRPr="00DD06D3" w:rsidRDefault="00C53806" w:rsidP="0014678D">
      <w:pPr>
        <w:numPr>
          <w:ilvl w:val="0"/>
          <w:numId w:val="12"/>
        </w:numPr>
        <w:spacing w:line="360" w:lineRule="auto"/>
        <w:contextualSpacing/>
        <w:rPr>
          <w:rFonts w:eastAsia="Calibri"/>
          <w:color w:val="000000" w:themeColor="text1"/>
        </w:rPr>
      </w:pPr>
      <w:r w:rsidRPr="00DD06D3">
        <w:rPr>
          <w:rFonts w:eastAsia="Calibri"/>
          <w:color w:val="000000" w:themeColor="text1"/>
        </w:rPr>
        <w:t xml:space="preserve">Tần số: </w:t>
      </w:r>
      <w:r w:rsidRPr="00DD06D3">
        <w:rPr>
          <w:rFonts w:ascii="Calibri" w:eastAsia="Calibri" w:hAnsi="Calibri"/>
          <w:color w:val="000000" w:themeColor="text1"/>
          <w:position w:val="-10"/>
          <w:sz w:val="22"/>
          <w:szCs w:val="22"/>
        </w:rPr>
        <w:object w:dxaOrig="720" w:dyaOrig="320" w14:anchorId="53EC3FE9">
          <v:shape id="_x0000_i1152" type="#_x0000_t75" style="width:36pt;height:16.5pt" o:ole="">
            <v:imagedata r:id="rId268" o:title=""/>
          </v:shape>
          <o:OLEObject Type="Embed" ProgID="Equation.DSMT4" ShapeID="_x0000_i1152" DrawAspect="Content" ObjectID="_1842209643" r:id="rId269"/>
        </w:object>
      </w:r>
      <w:r w:rsidRPr="00DD06D3">
        <w:rPr>
          <w:rFonts w:eastAsia="Calibri"/>
          <w:color w:val="000000" w:themeColor="text1"/>
        </w:rPr>
        <w:t xml:space="preserve"> Hz </w:t>
      </w:r>
    </w:p>
    <w:p w14:paraId="7FF5EB5A" w14:textId="77777777" w:rsidR="00C53806" w:rsidRPr="00DD06D3" w:rsidRDefault="00C53806" w:rsidP="0014678D">
      <w:pPr>
        <w:numPr>
          <w:ilvl w:val="0"/>
          <w:numId w:val="12"/>
        </w:numPr>
        <w:spacing w:line="360" w:lineRule="auto"/>
        <w:contextualSpacing/>
        <w:rPr>
          <w:rFonts w:eastAsia="Calibri"/>
          <w:color w:val="000000" w:themeColor="text1"/>
        </w:rPr>
      </w:pPr>
      <w:r w:rsidRPr="00DD06D3">
        <w:rPr>
          <w:rFonts w:eastAsia="Calibri"/>
          <w:color w:val="000000" w:themeColor="text1"/>
        </w:rPr>
        <w:t xml:space="preserve">Điện trở tải: </w:t>
      </w:r>
      <w:r w:rsidRPr="00DD06D3">
        <w:rPr>
          <w:rFonts w:ascii="Calibri" w:eastAsia="Calibri" w:hAnsi="Calibri"/>
          <w:color w:val="000000" w:themeColor="text1"/>
          <w:position w:val="-6"/>
          <w:sz w:val="22"/>
          <w:szCs w:val="22"/>
        </w:rPr>
        <w:object w:dxaOrig="1120" w:dyaOrig="279" w14:anchorId="295CA7C9">
          <v:shape id="_x0000_i1153" type="#_x0000_t75" style="width:55.5pt;height:13.5pt" o:ole="">
            <v:imagedata r:id="rId270" o:title=""/>
          </v:shape>
          <o:OLEObject Type="Embed" ProgID="Equation.DSMT4" ShapeID="_x0000_i1153" DrawAspect="Content" ObjectID="_1842209644" r:id="rId271"/>
        </w:object>
      </w:r>
      <w:r w:rsidRPr="00DD06D3">
        <w:rPr>
          <w:rFonts w:eastAsia="Calibri"/>
          <w:color w:val="000000" w:themeColor="text1"/>
        </w:rPr>
        <w:t xml:space="preserve"> </w:t>
      </w:r>
    </w:p>
    <w:p w14:paraId="1852E471" w14:textId="77777777" w:rsidR="00C53806" w:rsidRPr="00DD06D3" w:rsidRDefault="00C53806" w:rsidP="0014678D">
      <w:pPr>
        <w:numPr>
          <w:ilvl w:val="0"/>
          <w:numId w:val="12"/>
        </w:numPr>
        <w:spacing w:line="360" w:lineRule="auto"/>
        <w:contextualSpacing/>
        <w:rPr>
          <w:rFonts w:eastAsia="Calibri"/>
          <w:color w:val="000000" w:themeColor="text1"/>
        </w:rPr>
      </w:pPr>
      <w:r w:rsidRPr="00DD06D3">
        <w:rPr>
          <w:rFonts w:eastAsia="Calibri"/>
          <w:color w:val="000000" w:themeColor="text1"/>
        </w:rPr>
        <w:t xml:space="preserve">Thời gian: </w:t>
      </w:r>
      <w:r w:rsidRPr="00DD06D3">
        <w:rPr>
          <w:rFonts w:ascii="Calibri" w:eastAsia="Calibri" w:hAnsi="Calibri"/>
          <w:color w:val="000000" w:themeColor="text1"/>
          <w:position w:val="-6"/>
          <w:sz w:val="22"/>
          <w:szCs w:val="22"/>
        </w:rPr>
        <w:object w:dxaOrig="460" w:dyaOrig="279" w14:anchorId="629D9133">
          <v:shape id="_x0000_i1154" type="#_x0000_t75" style="width:23.25pt;height:13.5pt" o:ole="">
            <v:imagedata r:id="rId272" o:title=""/>
          </v:shape>
          <o:OLEObject Type="Embed" ProgID="Equation.DSMT4" ShapeID="_x0000_i1154" DrawAspect="Content" ObjectID="_1842209645" r:id="rId273"/>
        </w:object>
      </w:r>
      <w:r w:rsidRPr="00DD06D3">
        <w:rPr>
          <w:rFonts w:eastAsia="Calibri"/>
          <w:color w:val="000000" w:themeColor="text1"/>
        </w:rPr>
        <w:t xml:space="preserve"> giờ = 3600 s </w:t>
      </w:r>
    </w:p>
    <w:p w14:paraId="3F12898F"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Từ thông biến thiên điều hòa nên suất điện động cảm ứng cực đại: </w:t>
      </w:r>
      <w:r w:rsidRPr="00DD06D3">
        <w:rPr>
          <w:rFonts w:ascii="Calibri" w:eastAsia="Calibri" w:hAnsi="Calibri"/>
          <w:color w:val="000000" w:themeColor="text1"/>
          <w:position w:val="-12"/>
          <w:sz w:val="22"/>
          <w:szCs w:val="22"/>
        </w:rPr>
        <w:object w:dxaOrig="1180" w:dyaOrig="360" w14:anchorId="51D840CC">
          <v:shape id="_x0000_i1155" type="#_x0000_t75" style="width:58.5pt;height:18pt" o:ole="">
            <v:imagedata r:id="rId274" o:title=""/>
          </v:shape>
          <o:OLEObject Type="Embed" ProgID="Equation.DSMT4" ShapeID="_x0000_i1155" DrawAspect="Content" ObjectID="_1842209646" r:id="rId275"/>
        </w:object>
      </w:r>
    </w:p>
    <w:p w14:paraId="453409DE"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Trong đó: </w:t>
      </w:r>
      <w:r w:rsidRPr="00DD06D3">
        <w:rPr>
          <w:rFonts w:ascii="Calibri" w:eastAsia="Calibri" w:hAnsi="Calibri"/>
          <w:color w:val="000000" w:themeColor="text1"/>
          <w:position w:val="-10"/>
          <w:sz w:val="22"/>
          <w:szCs w:val="22"/>
        </w:rPr>
        <w:object w:dxaOrig="2640" w:dyaOrig="320" w14:anchorId="703AA1D5">
          <v:shape id="_x0000_i1156" type="#_x0000_t75" style="width:132pt;height:16.5pt" o:ole="">
            <v:imagedata r:id="rId276" o:title=""/>
          </v:shape>
          <o:OLEObject Type="Embed" ProgID="Equation.DSMT4" ShapeID="_x0000_i1156" DrawAspect="Content" ObjectID="_1842209647" r:id="rId277"/>
        </w:object>
      </w:r>
      <w:r w:rsidRPr="00DD06D3">
        <w:rPr>
          <w:rFonts w:eastAsia="Calibri"/>
          <w:color w:val="000000" w:themeColor="text1"/>
        </w:rPr>
        <w:t xml:space="preserve"> rad/s</w:t>
      </w:r>
    </w:p>
    <w:p w14:paraId="786B5818"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Suy ra: </w:t>
      </w:r>
      <w:r w:rsidRPr="00DD06D3">
        <w:rPr>
          <w:rFonts w:ascii="Calibri" w:eastAsia="Calibri" w:hAnsi="Calibri"/>
          <w:color w:val="000000" w:themeColor="text1"/>
          <w:position w:val="-12"/>
          <w:sz w:val="22"/>
          <w:szCs w:val="22"/>
        </w:rPr>
        <w:object w:dxaOrig="1980" w:dyaOrig="380" w14:anchorId="145F4C69">
          <v:shape id="_x0000_i1157" type="#_x0000_t75" style="width:99pt;height:18.75pt" o:ole="">
            <v:imagedata r:id="rId278" o:title=""/>
          </v:shape>
          <o:OLEObject Type="Embed" ProgID="Equation.DSMT4" ShapeID="_x0000_i1157" DrawAspect="Content" ObjectID="_1842209648" r:id="rId279"/>
        </w:object>
      </w:r>
    </w:p>
    <w:p w14:paraId="491F97BD" w14:textId="77777777" w:rsidR="00C53806" w:rsidRPr="00DD06D3" w:rsidRDefault="00C53806" w:rsidP="0014678D">
      <w:pPr>
        <w:spacing w:line="360" w:lineRule="auto"/>
        <w:contextualSpacing/>
        <w:rPr>
          <w:rFonts w:eastAsia="Calibri"/>
          <w:color w:val="000000" w:themeColor="text1"/>
        </w:rPr>
      </w:pPr>
      <w:r w:rsidRPr="00DD06D3">
        <w:rPr>
          <w:rFonts w:ascii="Calibri" w:eastAsia="Calibri" w:hAnsi="Calibri"/>
          <w:color w:val="000000" w:themeColor="text1"/>
          <w:position w:val="-12"/>
          <w:sz w:val="22"/>
          <w:szCs w:val="22"/>
        </w:rPr>
        <w:object w:dxaOrig="1100" w:dyaOrig="360" w14:anchorId="27031E81">
          <v:shape id="_x0000_i1158" type="#_x0000_t75" style="width:54.75pt;height:18pt" o:ole="">
            <v:imagedata r:id="rId280" o:title=""/>
          </v:shape>
          <o:OLEObject Type="Embed" ProgID="Equation.DSMT4" ShapeID="_x0000_i1158" DrawAspect="Content" ObjectID="_1842209649" r:id="rId281"/>
        </w:object>
      </w:r>
      <w:r w:rsidRPr="00DD06D3">
        <w:rPr>
          <w:rFonts w:eastAsia="Calibri"/>
          <w:color w:val="000000" w:themeColor="text1"/>
        </w:rPr>
        <w:t xml:space="preserve"> V</w:t>
      </w:r>
    </w:p>
    <w:p w14:paraId="5C0D13C9"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Suất điện động hiệu dụng: </w:t>
      </w:r>
      <w:r w:rsidRPr="00DD06D3">
        <w:rPr>
          <w:rFonts w:ascii="Calibri" w:eastAsia="Calibri" w:hAnsi="Calibri"/>
          <w:color w:val="000000" w:themeColor="text1"/>
          <w:position w:val="-28"/>
          <w:sz w:val="22"/>
          <w:szCs w:val="22"/>
        </w:rPr>
        <w:object w:dxaOrig="2299" w:dyaOrig="660" w14:anchorId="3DB603D8">
          <v:shape id="_x0000_i1159" type="#_x0000_t75" style="width:115.5pt;height:33pt" o:ole="">
            <v:imagedata r:id="rId282" o:title=""/>
          </v:shape>
          <o:OLEObject Type="Embed" ProgID="Equation.DSMT4" ShapeID="_x0000_i1159" DrawAspect="Content" ObjectID="_1842209650" r:id="rId283"/>
        </w:object>
      </w:r>
      <w:r w:rsidRPr="00DD06D3">
        <w:rPr>
          <w:rFonts w:eastAsia="Calibri"/>
          <w:color w:val="000000" w:themeColor="text1"/>
        </w:rPr>
        <w:t xml:space="preserve"> V</w:t>
      </w:r>
    </w:p>
    <w:p w14:paraId="7CBCF5F6"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Công suất tỏa nhiệt trên điện trở: </w:t>
      </w:r>
      <w:r w:rsidRPr="00DD06D3">
        <w:rPr>
          <w:rFonts w:ascii="Calibri" w:eastAsia="Calibri" w:hAnsi="Calibri"/>
          <w:color w:val="000000" w:themeColor="text1"/>
          <w:position w:val="-24"/>
          <w:sz w:val="22"/>
          <w:szCs w:val="22"/>
        </w:rPr>
        <w:object w:dxaOrig="780" w:dyaOrig="660" w14:anchorId="0ABE4C2A">
          <v:shape id="_x0000_i1160" type="#_x0000_t75" style="width:39pt;height:33pt" o:ole="">
            <v:imagedata r:id="rId284" o:title=""/>
          </v:shape>
          <o:OLEObject Type="Embed" ProgID="Equation.DSMT4" ShapeID="_x0000_i1160" DrawAspect="Content" ObjectID="_1842209651" r:id="rId285"/>
        </w:object>
      </w:r>
    </w:p>
    <w:p w14:paraId="7834C671" w14:textId="77777777" w:rsidR="00C53806" w:rsidRPr="00DD06D3" w:rsidRDefault="00C53806" w:rsidP="0014678D">
      <w:pPr>
        <w:spacing w:line="360" w:lineRule="auto"/>
        <w:contextualSpacing/>
        <w:rPr>
          <w:rFonts w:eastAsia="Calibri"/>
          <w:color w:val="000000" w:themeColor="text1"/>
        </w:rPr>
      </w:pPr>
      <w:r w:rsidRPr="00DD06D3">
        <w:rPr>
          <w:rFonts w:ascii="Calibri" w:eastAsia="Calibri" w:hAnsi="Calibri"/>
          <w:color w:val="000000" w:themeColor="text1"/>
          <w:position w:val="-24"/>
          <w:sz w:val="22"/>
          <w:szCs w:val="22"/>
        </w:rPr>
        <w:object w:dxaOrig="1700" w:dyaOrig="660" w14:anchorId="417CA0CE">
          <v:shape id="_x0000_i1161" type="#_x0000_t75" style="width:85.5pt;height:33pt" o:ole="">
            <v:imagedata r:id="rId286" o:title=""/>
          </v:shape>
          <o:OLEObject Type="Embed" ProgID="Equation.DSMT4" ShapeID="_x0000_i1161" DrawAspect="Content" ObjectID="_1842209652" r:id="rId287"/>
        </w:object>
      </w:r>
      <w:r w:rsidRPr="00DD06D3">
        <w:rPr>
          <w:rFonts w:eastAsia="Calibri"/>
          <w:color w:val="000000" w:themeColor="text1"/>
        </w:rPr>
        <w:t xml:space="preserve"> W</w:t>
      </w:r>
    </w:p>
    <w:p w14:paraId="1BADC26E"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Nhiệt lượng tỏa ra trong 1 giờ: </w:t>
      </w:r>
      <w:r w:rsidRPr="00DD06D3">
        <w:rPr>
          <w:rFonts w:ascii="Calibri" w:eastAsia="Calibri" w:hAnsi="Calibri"/>
          <w:color w:val="000000" w:themeColor="text1"/>
          <w:position w:val="-10"/>
          <w:sz w:val="22"/>
          <w:szCs w:val="22"/>
        </w:rPr>
        <w:object w:dxaOrig="2780" w:dyaOrig="320" w14:anchorId="6531C57E">
          <v:shape id="_x0000_i1162" type="#_x0000_t75" style="width:138.75pt;height:16.5pt" o:ole="">
            <v:imagedata r:id="rId288" o:title=""/>
          </v:shape>
          <o:OLEObject Type="Embed" ProgID="Equation.DSMT4" ShapeID="_x0000_i1162" DrawAspect="Content" ObjectID="_1842209653" r:id="rId289"/>
        </w:object>
      </w:r>
      <w:r w:rsidRPr="00DD06D3">
        <w:rPr>
          <w:rFonts w:eastAsia="Calibri"/>
          <w:color w:val="000000" w:themeColor="text1"/>
        </w:rPr>
        <w:t xml:space="preserve"> J</w:t>
      </w:r>
    </w:p>
    <w:p w14:paraId="7408C6A8"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Đổi sang kJ: </w:t>
      </w:r>
      <w:r w:rsidRPr="00DD06D3">
        <w:rPr>
          <w:rFonts w:ascii="Calibri" w:eastAsia="Calibri" w:hAnsi="Calibri"/>
          <w:color w:val="000000" w:themeColor="text1"/>
          <w:position w:val="-10"/>
          <w:sz w:val="22"/>
          <w:szCs w:val="22"/>
        </w:rPr>
        <w:object w:dxaOrig="920" w:dyaOrig="320" w14:anchorId="417257A1">
          <v:shape id="_x0000_i1163" type="#_x0000_t75" style="width:45.75pt;height:16.5pt" o:ole="">
            <v:imagedata r:id="rId290" o:title=""/>
          </v:shape>
          <o:OLEObject Type="Embed" ProgID="Equation.DSMT4" ShapeID="_x0000_i1163" DrawAspect="Content" ObjectID="_1842209654" r:id="rId291"/>
        </w:object>
      </w:r>
      <w:r w:rsidRPr="00DD06D3">
        <w:rPr>
          <w:rFonts w:eastAsia="Calibri"/>
          <w:color w:val="000000" w:themeColor="text1"/>
        </w:rPr>
        <w:t xml:space="preserve"> kJ</w:t>
      </w:r>
    </w:p>
    <w:p w14:paraId="0FBA0CED"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t xml:space="preserve">Vậy đáp án là </w:t>
      </w:r>
      <w:r w:rsidRPr="00DD06D3">
        <w:rPr>
          <w:rFonts w:eastAsia="Calibri"/>
          <w:b/>
          <w:bCs/>
          <w:color w:val="000000" w:themeColor="text1"/>
        </w:rPr>
        <w:t>28,4</w:t>
      </w:r>
      <w:r w:rsidRPr="00DD06D3">
        <w:rPr>
          <w:rFonts w:eastAsia="Calibri"/>
          <w:color w:val="000000" w:themeColor="text1"/>
        </w:rPr>
        <w:t>.</w:t>
      </w:r>
    </w:p>
    <w:p w14:paraId="6F8E972B"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5. Đáp án: 2,9</w:t>
      </w:r>
    </w:p>
    <w:p w14:paraId="4C4A39DE" w14:textId="77777777" w:rsidR="00C53806" w:rsidRPr="00DD06D3" w:rsidRDefault="00C53806" w:rsidP="0014678D">
      <w:pPr>
        <w:numPr>
          <w:ilvl w:val="0"/>
          <w:numId w:val="13"/>
        </w:numPr>
        <w:spacing w:line="360" w:lineRule="auto"/>
        <w:contextualSpacing/>
        <w:rPr>
          <w:rFonts w:eastAsia="Calibri"/>
          <w:color w:val="000000" w:themeColor="text1"/>
        </w:rPr>
      </w:pPr>
      <w:r w:rsidRPr="00DD06D3">
        <w:rPr>
          <w:rFonts w:eastAsia="Calibri"/>
          <w:color w:val="000000" w:themeColor="text1"/>
        </w:rPr>
        <w:t xml:space="preserve">Dữ kiện: Khối đá chứa 46,97 mg ²³⁸U. </w:t>
      </w:r>
    </w:p>
    <w:p w14:paraId="569ACD31" w14:textId="77777777" w:rsidR="00C53806" w:rsidRPr="00DD06D3" w:rsidRDefault="00C53806" w:rsidP="0014678D">
      <w:pPr>
        <w:numPr>
          <w:ilvl w:val="0"/>
          <w:numId w:val="13"/>
        </w:numPr>
        <w:spacing w:line="360" w:lineRule="auto"/>
        <w:contextualSpacing/>
        <w:rPr>
          <w:rFonts w:eastAsia="Calibri"/>
          <w:color w:val="000000" w:themeColor="text1"/>
        </w:rPr>
      </w:pPr>
      <w:r w:rsidRPr="00DD06D3">
        <w:rPr>
          <w:rFonts w:eastAsia="Calibri"/>
          <w:color w:val="000000" w:themeColor="text1"/>
        </w:rPr>
        <w:t xml:space="preserve">Khối đá chứa 23,15 mg ²⁰⁶Pb. </w:t>
      </w:r>
    </w:p>
    <w:p w14:paraId="0BBEBEF3" w14:textId="77777777" w:rsidR="00C53806" w:rsidRPr="00DD06D3" w:rsidRDefault="00C53806" w:rsidP="0014678D">
      <w:pPr>
        <w:numPr>
          <w:ilvl w:val="0"/>
          <w:numId w:val="13"/>
        </w:numPr>
        <w:spacing w:line="360" w:lineRule="auto"/>
        <w:contextualSpacing/>
        <w:rPr>
          <w:rFonts w:eastAsia="Calibri"/>
          <w:color w:val="000000" w:themeColor="text1"/>
        </w:rPr>
      </w:pPr>
      <w:r w:rsidRPr="00DD06D3">
        <w:rPr>
          <w:rFonts w:eastAsia="Calibri"/>
          <w:color w:val="000000" w:themeColor="text1"/>
        </w:rPr>
        <w:t xml:space="preserve">Ban đầu không có chì. </w:t>
      </w:r>
    </w:p>
    <w:p w14:paraId="2FB02434" w14:textId="77777777" w:rsidR="00C53806" w:rsidRPr="00DD06D3" w:rsidRDefault="00C53806" w:rsidP="0014678D">
      <w:pPr>
        <w:numPr>
          <w:ilvl w:val="0"/>
          <w:numId w:val="13"/>
        </w:numPr>
        <w:spacing w:line="360" w:lineRule="auto"/>
        <w:contextualSpacing/>
        <w:rPr>
          <w:rFonts w:eastAsia="Calibri"/>
          <w:color w:val="000000" w:themeColor="text1"/>
        </w:rPr>
      </w:pPr>
      <w:r w:rsidRPr="00DD06D3">
        <w:rPr>
          <w:rFonts w:eastAsia="Calibri"/>
          <w:color w:val="000000" w:themeColor="text1"/>
        </w:rPr>
        <w:t xml:space="preserve">Toàn bộ chì là sản phẩm phân rã của ²³⁸U. </w:t>
      </w:r>
    </w:p>
    <w:p w14:paraId="1369B403" w14:textId="77777777" w:rsidR="00C53806" w:rsidRPr="00DD06D3" w:rsidRDefault="00C53806" w:rsidP="0014678D">
      <w:pPr>
        <w:numPr>
          <w:ilvl w:val="0"/>
          <w:numId w:val="13"/>
        </w:numPr>
        <w:spacing w:line="360" w:lineRule="auto"/>
        <w:contextualSpacing/>
        <w:rPr>
          <w:rFonts w:eastAsia="Calibri"/>
          <w:color w:val="000000" w:themeColor="text1"/>
        </w:rPr>
      </w:pPr>
      <w:r w:rsidRPr="00DD06D3">
        <w:rPr>
          <w:rFonts w:eastAsia="Calibri"/>
          <w:color w:val="000000" w:themeColor="text1"/>
        </w:rPr>
        <w:t xml:space="preserve">Chu kì bán rã của ²³⁸U: </w:t>
      </w:r>
      <w:r w:rsidRPr="00DD06D3">
        <w:rPr>
          <w:rFonts w:ascii="Calibri" w:eastAsia="Calibri" w:hAnsi="Calibri"/>
          <w:color w:val="000000" w:themeColor="text1"/>
          <w:position w:val="-12"/>
          <w:sz w:val="22"/>
          <w:szCs w:val="22"/>
        </w:rPr>
        <w:object w:dxaOrig="1440" w:dyaOrig="380" w14:anchorId="5A9881B2">
          <v:shape id="_x0000_i1164" type="#_x0000_t75" style="width:1in;height:18.75pt" o:ole="">
            <v:imagedata r:id="rId292" o:title=""/>
          </v:shape>
          <o:OLEObject Type="Embed" ProgID="Equation.DSMT4" ShapeID="_x0000_i1164" DrawAspect="Content" ObjectID="_1842209655" r:id="rId293"/>
        </w:object>
      </w:r>
      <w:r w:rsidRPr="00DD06D3">
        <w:rPr>
          <w:rFonts w:eastAsia="Calibri"/>
          <w:color w:val="000000" w:themeColor="text1"/>
        </w:rPr>
        <w:t xml:space="preserve"> năm. </w:t>
      </w:r>
    </w:p>
    <w:p w14:paraId="592B97C0"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Số mol uranium còn lại: </w:t>
      </w:r>
      <w:r w:rsidRPr="00DD06D3">
        <w:rPr>
          <w:rFonts w:ascii="Calibri" w:eastAsia="Calibri" w:hAnsi="Calibri"/>
          <w:color w:val="000000" w:themeColor="text1"/>
          <w:position w:val="-24"/>
          <w:sz w:val="22"/>
          <w:szCs w:val="22"/>
        </w:rPr>
        <w:object w:dxaOrig="1640" w:dyaOrig="660" w14:anchorId="27B46B13">
          <v:shape id="_x0000_i1165" type="#_x0000_t75" style="width:81.75pt;height:33pt" o:ole="">
            <v:imagedata r:id="rId294" o:title=""/>
          </v:shape>
          <o:OLEObject Type="Embed" ProgID="Equation.DSMT4" ShapeID="_x0000_i1165" DrawAspect="Content" ObjectID="_1842209656" r:id="rId295"/>
        </w:object>
      </w:r>
      <w:r w:rsidRPr="00DD06D3">
        <w:rPr>
          <w:rFonts w:eastAsia="Calibri"/>
          <w:color w:val="000000" w:themeColor="text1"/>
        </w:rPr>
        <w:t xml:space="preserve"> mol</w:t>
      </w:r>
    </w:p>
    <w:p w14:paraId="78699795"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Số mol chì sinh ra: </w:t>
      </w:r>
      <w:r w:rsidRPr="00DD06D3">
        <w:rPr>
          <w:rFonts w:ascii="Calibri" w:eastAsia="Calibri" w:hAnsi="Calibri"/>
          <w:color w:val="000000" w:themeColor="text1"/>
          <w:position w:val="-24"/>
          <w:sz w:val="22"/>
          <w:szCs w:val="22"/>
        </w:rPr>
        <w:object w:dxaOrig="1660" w:dyaOrig="660" w14:anchorId="4F7C7079">
          <v:shape id="_x0000_i1166" type="#_x0000_t75" style="width:83.25pt;height:33pt" o:ole="">
            <v:imagedata r:id="rId296" o:title=""/>
          </v:shape>
          <o:OLEObject Type="Embed" ProgID="Equation.DSMT4" ShapeID="_x0000_i1166" DrawAspect="Content" ObjectID="_1842209657" r:id="rId297"/>
        </w:object>
      </w:r>
      <w:r w:rsidRPr="00DD06D3">
        <w:rPr>
          <w:rFonts w:eastAsia="Calibri"/>
          <w:color w:val="000000" w:themeColor="text1"/>
        </w:rPr>
        <w:t xml:space="preserve"> mol</w:t>
      </w:r>
    </w:p>
    <w:p w14:paraId="05E9327B"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Vì mỗi hạt nhân ²³⁸U phân rã tạo ra một hạt nhân ²⁰⁶Pb nên: Số hạt chì sinh ra chính là số hạt uranium đã phân rã.</w:t>
      </w:r>
    </w:p>
    <w:p w14:paraId="5E425C31"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Ta xét tỉ số: </w:t>
      </w:r>
      <w:r w:rsidRPr="00DD06D3">
        <w:rPr>
          <w:rFonts w:ascii="Calibri" w:eastAsia="Calibri" w:hAnsi="Calibri"/>
          <w:color w:val="000000" w:themeColor="text1"/>
          <w:position w:val="-30"/>
          <w:sz w:val="22"/>
          <w:szCs w:val="22"/>
        </w:rPr>
        <w:object w:dxaOrig="1080" w:dyaOrig="680" w14:anchorId="73F3B11D">
          <v:shape id="_x0000_i1167" type="#_x0000_t75" style="width:54pt;height:33.75pt" o:ole="">
            <v:imagedata r:id="rId298" o:title=""/>
          </v:shape>
          <o:OLEObject Type="Embed" ProgID="Equation.DSMT4" ShapeID="_x0000_i1167" DrawAspect="Content" ObjectID="_1842209658" r:id="rId299"/>
        </w:object>
      </w:r>
    </w:p>
    <w:p w14:paraId="32D7B6E4" w14:textId="77777777" w:rsidR="00C53806" w:rsidRPr="00DD06D3" w:rsidRDefault="00C53806" w:rsidP="0014678D">
      <w:pPr>
        <w:spacing w:line="360" w:lineRule="auto"/>
        <w:contextualSpacing/>
        <w:rPr>
          <w:rFonts w:eastAsia="Calibri"/>
          <w:color w:val="000000" w:themeColor="text1"/>
        </w:rPr>
      </w:pPr>
      <w:r w:rsidRPr="00DD06D3">
        <w:rPr>
          <w:rFonts w:ascii="Calibri" w:eastAsia="Calibri" w:hAnsi="Calibri"/>
          <w:color w:val="000000" w:themeColor="text1"/>
          <w:position w:val="-30"/>
          <w:sz w:val="22"/>
          <w:szCs w:val="22"/>
        </w:rPr>
        <w:object w:dxaOrig="1840" w:dyaOrig="680" w14:anchorId="66DE9999">
          <v:shape id="_x0000_i1168" type="#_x0000_t75" style="width:92.25pt;height:33.75pt" o:ole="">
            <v:imagedata r:id="rId300" o:title=""/>
          </v:shape>
          <o:OLEObject Type="Embed" ProgID="Equation.DSMT4" ShapeID="_x0000_i1168" DrawAspect="Content" ObjectID="_1842209659" r:id="rId301"/>
        </w:object>
      </w:r>
    </w:p>
    <w:p w14:paraId="189022AB" w14:textId="77777777" w:rsidR="00C53806" w:rsidRPr="00DD06D3" w:rsidRDefault="00C53806" w:rsidP="0014678D">
      <w:pPr>
        <w:spacing w:line="360" w:lineRule="auto"/>
        <w:contextualSpacing/>
        <w:rPr>
          <w:rFonts w:eastAsia="Calibri"/>
          <w:color w:val="000000" w:themeColor="text1"/>
        </w:rPr>
      </w:pPr>
      <w:r w:rsidRPr="00DD06D3">
        <w:rPr>
          <w:rFonts w:ascii="Calibri" w:eastAsia="Calibri" w:hAnsi="Calibri"/>
          <w:color w:val="000000" w:themeColor="text1"/>
          <w:position w:val="-30"/>
          <w:sz w:val="22"/>
          <w:szCs w:val="22"/>
        </w:rPr>
        <w:object w:dxaOrig="1280" w:dyaOrig="680" w14:anchorId="04B76A5D">
          <v:shape id="_x0000_i1169" type="#_x0000_t75" style="width:63.75pt;height:33.75pt" o:ole="">
            <v:imagedata r:id="rId302" o:title=""/>
          </v:shape>
          <o:OLEObject Type="Embed" ProgID="Equation.DSMT4" ShapeID="_x0000_i1169" DrawAspect="Content" ObjectID="_1842209660" r:id="rId303"/>
        </w:object>
      </w:r>
    </w:p>
    <w:p w14:paraId="6C8ECBCA" w14:textId="77777777" w:rsidR="00C53806" w:rsidRPr="00DD06D3" w:rsidRDefault="00C53806" w:rsidP="0014678D">
      <w:pPr>
        <w:numPr>
          <w:ilvl w:val="0"/>
          <w:numId w:val="14"/>
        </w:numPr>
        <w:spacing w:line="360" w:lineRule="auto"/>
        <w:contextualSpacing/>
        <w:rPr>
          <w:rFonts w:eastAsia="Calibri"/>
          <w:color w:val="000000" w:themeColor="text1"/>
        </w:rPr>
      </w:pPr>
      <w:r w:rsidRPr="00DD06D3">
        <w:rPr>
          <w:rFonts w:eastAsia="Calibri"/>
          <w:color w:val="000000" w:themeColor="text1"/>
        </w:rPr>
        <w:t xml:space="preserve">Gọi: </w:t>
      </w:r>
      <w:r w:rsidRPr="00DD06D3">
        <w:rPr>
          <w:rFonts w:ascii="Calibri" w:eastAsia="Calibri" w:hAnsi="Calibri"/>
          <w:color w:val="000000" w:themeColor="text1"/>
          <w:position w:val="-12"/>
          <w:sz w:val="22"/>
          <w:szCs w:val="22"/>
        </w:rPr>
        <w:object w:dxaOrig="340" w:dyaOrig="360" w14:anchorId="0B7814DB">
          <v:shape id="_x0000_i1170" type="#_x0000_t75" style="width:17.25pt;height:18pt" o:ole="">
            <v:imagedata r:id="rId304" o:title=""/>
          </v:shape>
          <o:OLEObject Type="Embed" ProgID="Equation.DSMT4" ShapeID="_x0000_i1170" DrawAspect="Content" ObjectID="_1842209661" r:id="rId305"/>
        </w:object>
      </w:r>
      <w:r w:rsidRPr="00DD06D3">
        <w:rPr>
          <w:rFonts w:eastAsia="Calibri"/>
          <w:color w:val="000000" w:themeColor="text1"/>
        </w:rPr>
        <w:t xml:space="preserve"> là số hạt uranium ban đầu; </w:t>
      </w:r>
    </w:p>
    <w:p w14:paraId="3D2D0423" w14:textId="77777777" w:rsidR="00C53806" w:rsidRPr="00DD06D3" w:rsidRDefault="00C53806" w:rsidP="0014678D">
      <w:pPr>
        <w:numPr>
          <w:ilvl w:val="0"/>
          <w:numId w:val="14"/>
        </w:numPr>
        <w:spacing w:line="360" w:lineRule="auto"/>
        <w:contextualSpacing/>
        <w:rPr>
          <w:rFonts w:eastAsia="Calibri"/>
          <w:color w:val="000000" w:themeColor="text1"/>
        </w:rPr>
      </w:pPr>
      <w:r w:rsidRPr="00DD06D3">
        <w:rPr>
          <w:rFonts w:ascii="Calibri" w:eastAsia="Calibri" w:hAnsi="Calibri"/>
          <w:color w:val="000000" w:themeColor="text1"/>
          <w:position w:val="-6"/>
          <w:sz w:val="22"/>
          <w:szCs w:val="22"/>
        </w:rPr>
        <w:object w:dxaOrig="279" w:dyaOrig="279" w14:anchorId="18C4C956">
          <v:shape id="_x0000_i1171" type="#_x0000_t75" style="width:13.5pt;height:13.5pt" o:ole="">
            <v:imagedata r:id="rId306" o:title=""/>
          </v:shape>
          <o:OLEObject Type="Embed" ProgID="Equation.DSMT4" ShapeID="_x0000_i1171" DrawAspect="Content" ObjectID="_1842209662" r:id="rId307"/>
        </w:object>
      </w:r>
      <w:r w:rsidRPr="00DD06D3">
        <w:rPr>
          <w:rFonts w:eastAsia="Calibri"/>
          <w:color w:val="000000" w:themeColor="text1"/>
        </w:rPr>
        <w:t xml:space="preserve"> là số hạt uranium còn lại. </w:t>
      </w:r>
    </w:p>
    <w:p w14:paraId="03048105"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Khi đó: </w:t>
      </w:r>
      <w:r w:rsidRPr="00DD06D3">
        <w:rPr>
          <w:rFonts w:ascii="Calibri" w:eastAsia="Calibri" w:hAnsi="Calibri"/>
          <w:color w:val="000000" w:themeColor="text1"/>
          <w:position w:val="-12"/>
          <w:sz w:val="22"/>
          <w:szCs w:val="22"/>
        </w:rPr>
        <w:object w:dxaOrig="1359" w:dyaOrig="360" w14:anchorId="506CAF6C">
          <v:shape id="_x0000_i1172" type="#_x0000_t75" style="width:68.25pt;height:18pt" o:ole="">
            <v:imagedata r:id="rId308" o:title=""/>
          </v:shape>
          <o:OLEObject Type="Embed" ProgID="Equation.DSMT4" ShapeID="_x0000_i1172" DrawAspect="Content" ObjectID="_1842209663" r:id="rId309"/>
        </w:object>
      </w:r>
    </w:p>
    <w:p w14:paraId="5ED6492C"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Suy ra: </w:t>
      </w:r>
      <w:r w:rsidRPr="00DD06D3">
        <w:rPr>
          <w:rFonts w:ascii="Calibri" w:eastAsia="Calibri" w:hAnsi="Calibri"/>
          <w:color w:val="000000" w:themeColor="text1"/>
          <w:position w:val="-24"/>
          <w:sz w:val="22"/>
          <w:szCs w:val="22"/>
        </w:rPr>
        <w:object w:dxaOrig="1340" w:dyaOrig="620" w14:anchorId="7492B180">
          <v:shape id="_x0000_i1173" type="#_x0000_t75" style="width:66.75pt;height:31.5pt" o:ole="">
            <v:imagedata r:id="rId310" o:title=""/>
          </v:shape>
          <o:OLEObject Type="Embed" ProgID="Equation.DSMT4" ShapeID="_x0000_i1173" DrawAspect="Content" ObjectID="_1842209664" r:id="rId311"/>
        </w:object>
      </w:r>
    </w:p>
    <w:p w14:paraId="5DC20B34" w14:textId="77777777" w:rsidR="00C53806" w:rsidRPr="00DD06D3" w:rsidRDefault="00C53806" w:rsidP="0014678D">
      <w:pPr>
        <w:spacing w:line="360" w:lineRule="auto"/>
        <w:contextualSpacing/>
        <w:rPr>
          <w:rFonts w:eastAsia="Calibri"/>
          <w:color w:val="000000" w:themeColor="text1"/>
        </w:rPr>
      </w:pPr>
      <w:r w:rsidRPr="00DD06D3">
        <w:rPr>
          <w:rFonts w:ascii="Calibri" w:eastAsia="Calibri" w:hAnsi="Calibri"/>
          <w:color w:val="000000" w:themeColor="text1"/>
          <w:position w:val="-24"/>
          <w:sz w:val="22"/>
          <w:szCs w:val="22"/>
        </w:rPr>
        <w:object w:dxaOrig="2240" w:dyaOrig="620" w14:anchorId="3AB07196">
          <v:shape id="_x0000_i1174" type="#_x0000_t75" style="width:111.75pt;height:31.5pt" o:ole="">
            <v:imagedata r:id="rId312" o:title=""/>
          </v:shape>
          <o:OLEObject Type="Embed" ProgID="Equation.DSMT4" ShapeID="_x0000_i1174" DrawAspect="Content" ObjectID="_1842209665" r:id="rId313"/>
        </w:object>
      </w:r>
    </w:p>
    <w:p w14:paraId="7834C226"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Công thức phóng xạ: </w:t>
      </w:r>
      <w:r w:rsidRPr="00DD06D3">
        <w:rPr>
          <w:rFonts w:ascii="Calibri" w:eastAsia="Calibri" w:hAnsi="Calibri"/>
          <w:color w:val="000000" w:themeColor="text1"/>
          <w:position w:val="-12"/>
          <w:sz w:val="22"/>
          <w:szCs w:val="22"/>
        </w:rPr>
        <w:object w:dxaOrig="1280" w:dyaOrig="580" w14:anchorId="1E026B86">
          <v:shape id="_x0000_i1175" type="#_x0000_t75" style="width:63.75pt;height:28.5pt" o:ole="">
            <v:imagedata r:id="rId314" o:title=""/>
          </v:shape>
          <o:OLEObject Type="Embed" ProgID="Equation.DSMT4" ShapeID="_x0000_i1175" DrawAspect="Content" ObjectID="_1842209666" r:id="rId315"/>
        </w:object>
      </w:r>
    </w:p>
    <w:p w14:paraId="1B091A1A"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Suy ra: </w:t>
      </w:r>
      <w:r w:rsidRPr="00DD06D3">
        <w:rPr>
          <w:rFonts w:ascii="Calibri" w:eastAsia="Calibri" w:hAnsi="Calibri"/>
          <w:color w:val="000000" w:themeColor="text1"/>
          <w:position w:val="-24"/>
          <w:sz w:val="22"/>
          <w:szCs w:val="22"/>
        </w:rPr>
        <w:object w:dxaOrig="980" w:dyaOrig="700" w14:anchorId="5DE3B9F6">
          <v:shape id="_x0000_i1176" type="#_x0000_t75" style="width:48.75pt;height:35.25pt" o:ole="">
            <v:imagedata r:id="rId316" o:title=""/>
          </v:shape>
          <o:OLEObject Type="Embed" ProgID="Equation.DSMT4" ShapeID="_x0000_i1176" DrawAspect="Content" ObjectID="_1842209667" r:id="rId317"/>
        </w:object>
      </w:r>
    </w:p>
    <w:p w14:paraId="473B194F"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Do đó: </w:t>
      </w:r>
      <w:r w:rsidRPr="00DD06D3">
        <w:rPr>
          <w:rFonts w:ascii="Calibri" w:eastAsia="Calibri" w:hAnsi="Calibri"/>
          <w:color w:val="000000" w:themeColor="text1"/>
          <w:position w:val="-10"/>
          <w:sz w:val="22"/>
          <w:szCs w:val="22"/>
        </w:rPr>
        <w:object w:dxaOrig="1240" w:dyaOrig="540" w14:anchorId="0461FABF">
          <v:shape id="_x0000_i1177" type="#_x0000_t75" style="width:62.25pt;height:27pt" o:ole="">
            <v:imagedata r:id="rId318" o:title=""/>
          </v:shape>
          <o:OLEObject Type="Embed" ProgID="Equation.DSMT4" ShapeID="_x0000_i1177" DrawAspect="Content" ObjectID="_1842209668" r:id="rId319"/>
        </w:object>
      </w:r>
    </w:p>
    <w:p w14:paraId="4146B893"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Lấy ln hai vế: </w:t>
      </w:r>
      <w:r w:rsidRPr="00DD06D3">
        <w:rPr>
          <w:rFonts w:ascii="Calibri" w:eastAsia="Calibri" w:hAnsi="Calibri"/>
          <w:color w:val="000000" w:themeColor="text1"/>
          <w:position w:val="-28"/>
          <w:sz w:val="22"/>
          <w:szCs w:val="22"/>
        </w:rPr>
        <w:object w:dxaOrig="1920" w:dyaOrig="660" w14:anchorId="3DDD25D6">
          <v:shape id="_x0000_i1178" type="#_x0000_t75" style="width:96pt;height:33pt" o:ole="">
            <v:imagedata r:id="rId320" o:title=""/>
          </v:shape>
          <o:OLEObject Type="Embed" ProgID="Equation.DSMT4" ShapeID="_x0000_i1178" DrawAspect="Content" ObjectID="_1842209669" r:id="rId321"/>
        </w:object>
      </w:r>
    </w:p>
    <w:p w14:paraId="5123C72D"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Suy ra: </w:t>
      </w:r>
      <w:r w:rsidRPr="00DD06D3">
        <w:rPr>
          <w:rFonts w:ascii="Calibri" w:eastAsia="Calibri" w:hAnsi="Calibri"/>
          <w:color w:val="000000" w:themeColor="text1"/>
          <w:position w:val="-24"/>
          <w:sz w:val="22"/>
          <w:szCs w:val="22"/>
        </w:rPr>
        <w:object w:dxaOrig="1680" w:dyaOrig="620" w14:anchorId="68016246">
          <v:shape id="_x0000_i1179" type="#_x0000_t75" style="width:84pt;height:31.5pt" o:ole="">
            <v:imagedata r:id="rId322" o:title=""/>
          </v:shape>
          <o:OLEObject Type="Embed" ProgID="Equation.DSMT4" ShapeID="_x0000_i1179" DrawAspect="Content" ObjectID="_1842209670" r:id="rId323"/>
        </w:object>
      </w:r>
    </w:p>
    <w:p w14:paraId="649CF924"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Thay </w:t>
      </w:r>
      <w:r w:rsidRPr="00DD06D3">
        <w:rPr>
          <w:rFonts w:ascii="Calibri" w:eastAsia="Calibri" w:hAnsi="Calibri"/>
          <w:color w:val="000000" w:themeColor="text1"/>
          <w:position w:val="-10"/>
          <w:sz w:val="22"/>
          <w:szCs w:val="22"/>
        </w:rPr>
        <w:object w:dxaOrig="1200" w:dyaOrig="320" w14:anchorId="182407FA">
          <v:shape id="_x0000_i1180" type="#_x0000_t75" style="width:60pt;height:16.5pt" o:ole="">
            <v:imagedata r:id="rId324" o:title=""/>
          </v:shape>
          <o:OLEObject Type="Embed" ProgID="Equation.DSMT4" ShapeID="_x0000_i1180" DrawAspect="Content" ObjectID="_1842209671" r:id="rId325"/>
        </w:object>
      </w:r>
      <w:r w:rsidRPr="00DD06D3">
        <w:rPr>
          <w:rFonts w:eastAsia="Calibri"/>
          <w:color w:val="000000" w:themeColor="text1"/>
        </w:rPr>
        <w:t xml:space="preserve">: </w:t>
      </w:r>
      <w:r w:rsidRPr="00DD06D3">
        <w:rPr>
          <w:rFonts w:ascii="Calibri" w:eastAsia="Calibri" w:hAnsi="Calibri"/>
          <w:color w:val="000000" w:themeColor="text1"/>
          <w:position w:val="-28"/>
          <w:sz w:val="22"/>
          <w:szCs w:val="22"/>
        </w:rPr>
        <w:object w:dxaOrig="1680" w:dyaOrig="660" w14:anchorId="3952AE8E">
          <v:shape id="_x0000_i1181" type="#_x0000_t75" style="width:84pt;height:33pt" o:ole="">
            <v:imagedata r:id="rId326" o:title=""/>
          </v:shape>
          <o:OLEObject Type="Embed" ProgID="Equation.DSMT4" ShapeID="_x0000_i1181" DrawAspect="Content" ObjectID="_1842209672" r:id="rId327"/>
        </w:object>
      </w:r>
    </w:p>
    <w:p w14:paraId="750EB437" w14:textId="77777777" w:rsidR="00C53806" w:rsidRPr="00DD06D3" w:rsidRDefault="00C53806" w:rsidP="0014678D">
      <w:pPr>
        <w:spacing w:line="360" w:lineRule="auto"/>
        <w:contextualSpacing/>
        <w:rPr>
          <w:rFonts w:eastAsia="Calibri"/>
          <w:color w:val="000000" w:themeColor="text1"/>
        </w:rPr>
      </w:pPr>
      <w:r w:rsidRPr="00DD06D3">
        <w:rPr>
          <w:rFonts w:ascii="Calibri" w:eastAsia="Calibri" w:hAnsi="Calibri"/>
          <w:color w:val="000000" w:themeColor="text1"/>
          <w:position w:val="-10"/>
          <w:sz w:val="22"/>
          <w:szCs w:val="22"/>
        </w:rPr>
        <w:object w:dxaOrig="700" w:dyaOrig="320" w14:anchorId="33FF41EC">
          <v:shape id="_x0000_i1182" type="#_x0000_t75" style="width:35.25pt;height:16.5pt" o:ole="">
            <v:imagedata r:id="rId328" o:title=""/>
          </v:shape>
          <o:OLEObject Type="Embed" ProgID="Equation.DSMT4" ShapeID="_x0000_i1182" DrawAspect="Content" ObjectID="_1842209673" r:id="rId329"/>
        </w:object>
      </w:r>
      <w:r w:rsidRPr="00DD06D3">
        <w:rPr>
          <w:rFonts w:eastAsia="Calibri"/>
          <w:color w:val="000000" w:themeColor="text1"/>
        </w:rPr>
        <w:t xml:space="preserve"> tỉ năm</w:t>
      </w:r>
    </w:p>
    <w:p w14:paraId="50248F86" w14:textId="77777777" w:rsidR="00C53806" w:rsidRPr="00DD06D3" w:rsidRDefault="00C53806" w:rsidP="0014678D">
      <w:pPr>
        <w:spacing w:line="360" w:lineRule="auto"/>
        <w:contextualSpacing/>
        <w:rPr>
          <w:rFonts w:ascii="Calibri" w:eastAsia="Calibri" w:hAnsi="Calibri"/>
          <w:color w:val="000000" w:themeColor="text1"/>
          <w:sz w:val="22"/>
          <w:szCs w:val="22"/>
        </w:rPr>
      </w:pPr>
      <w:r w:rsidRPr="00DD06D3">
        <w:rPr>
          <w:rFonts w:eastAsia="Calibri"/>
          <w:color w:val="000000" w:themeColor="text1"/>
        </w:rPr>
        <w:t xml:space="preserve">Vậy đáp án là </w:t>
      </w:r>
      <w:r w:rsidRPr="00DD06D3">
        <w:rPr>
          <w:rFonts w:eastAsia="Calibri"/>
          <w:b/>
          <w:bCs/>
          <w:color w:val="000000" w:themeColor="text1"/>
        </w:rPr>
        <w:t>2,9</w:t>
      </w:r>
      <w:r w:rsidRPr="00DD06D3">
        <w:rPr>
          <w:rFonts w:eastAsia="Calibri"/>
          <w:color w:val="000000" w:themeColor="text1"/>
        </w:rPr>
        <w:t>.</w:t>
      </w:r>
    </w:p>
    <w:p w14:paraId="25A2F71A" w14:textId="77777777" w:rsidR="00C53806" w:rsidRPr="00DD06D3" w:rsidRDefault="00C53806" w:rsidP="0014678D">
      <w:pPr>
        <w:spacing w:line="360" w:lineRule="auto"/>
        <w:contextualSpacing/>
        <w:outlineLvl w:val="1"/>
        <w:rPr>
          <w:rFonts w:eastAsia="Calibri"/>
          <w:b/>
          <w:bCs/>
          <w:color w:val="000000" w:themeColor="text1"/>
        </w:rPr>
      </w:pPr>
      <w:r w:rsidRPr="00DD06D3">
        <w:rPr>
          <w:rFonts w:eastAsia="Calibri"/>
          <w:b/>
          <w:bCs/>
          <w:color w:val="000000" w:themeColor="text1"/>
        </w:rPr>
        <w:t>Câu 6. Đáp án: 62,8</w:t>
      </w:r>
    </w:p>
    <w:p w14:paraId="77EE57BD" w14:textId="77777777" w:rsidR="00C53806" w:rsidRPr="00DD06D3" w:rsidRDefault="00C53806" w:rsidP="0014678D">
      <w:pPr>
        <w:numPr>
          <w:ilvl w:val="0"/>
          <w:numId w:val="15"/>
        </w:numPr>
        <w:spacing w:line="360" w:lineRule="auto"/>
        <w:contextualSpacing/>
        <w:rPr>
          <w:rFonts w:eastAsia="Calibri"/>
          <w:color w:val="000000" w:themeColor="text1"/>
        </w:rPr>
      </w:pPr>
      <w:r w:rsidRPr="00DD06D3">
        <w:rPr>
          <w:rFonts w:eastAsia="Calibri"/>
          <w:color w:val="000000" w:themeColor="text1"/>
        </w:rPr>
        <w:t xml:space="preserve">Dữ kiện: Khối lượng nước đá: </w:t>
      </w:r>
      <w:r w:rsidRPr="00DD06D3">
        <w:rPr>
          <w:rFonts w:ascii="Calibri" w:eastAsia="Calibri" w:hAnsi="Calibri"/>
          <w:color w:val="000000" w:themeColor="text1"/>
          <w:position w:val="-12"/>
          <w:sz w:val="22"/>
          <w:szCs w:val="22"/>
        </w:rPr>
        <w:object w:dxaOrig="920" w:dyaOrig="360" w14:anchorId="6290C762">
          <v:shape id="_x0000_i1183" type="#_x0000_t75" style="width:45.75pt;height:18pt" o:ole="">
            <v:imagedata r:id="rId330" o:title=""/>
          </v:shape>
          <o:OLEObject Type="Embed" ProgID="Equation.DSMT4" ShapeID="_x0000_i1183" DrawAspect="Content" ObjectID="_1842209674" r:id="rId331"/>
        </w:object>
      </w:r>
      <w:r w:rsidRPr="00DD06D3">
        <w:rPr>
          <w:rFonts w:eastAsia="Calibri"/>
          <w:color w:val="000000" w:themeColor="text1"/>
        </w:rPr>
        <w:t xml:space="preserve"> g. </w:t>
      </w:r>
    </w:p>
    <w:p w14:paraId="0DA8EFD0" w14:textId="77777777" w:rsidR="00C53806" w:rsidRPr="00DD06D3" w:rsidRDefault="00C53806" w:rsidP="0014678D">
      <w:pPr>
        <w:numPr>
          <w:ilvl w:val="0"/>
          <w:numId w:val="15"/>
        </w:numPr>
        <w:spacing w:line="360" w:lineRule="auto"/>
        <w:contextualSpacing/>
        <w:rPr>
          <w:rFonts w:eastAsia="Calibri"/>
          <w:color w:val="000000" w:themeColor="text1"/>
        </w:rPr>
      </w:pPr>
      <w:r w:rsidRPr="00DD06D3">
        <w:rPr>
          <w:rFonts w:eastAsia="Calibri"/>
          <w:color w:val="000000" w:themeColor="text1"/>
        </w:rPr>
        <w:t xml:space="preserve">Nước đá ở 0°C. </w:t>
      </w:r>
    </w:p>
    <w:p w14:paraId="2504C5AC" w14:textId="77777777" w:rsidR="00C53806" w:rsidRPr="00DD06D3" w:rsidRDefault="00C53806" w:rsidP="0014678D">
      <w:pPr>
        <w:numPr>
          <w:ilvl w:val="0"/>
          <w:numId w:val="15"/>
        </w:numPr>
        <w:spacing w:line="360" w:lineRule="auto"/>
        <w:contextualSpacing/>
        <w:rPr>
          <w:rFonts w:eastAsia="Calibri"/>
          <w:color w:val="000000" w:themeColor="text1"/>
        </w:rPr>
      </w:pPr>
      <w:r w:rsidRPr="00DD06D3">
        <w:rPr>
          <w:rFonts w:eastAsia="Calibri"/>
          <w:color w:val="000000" w:themeColor="text1"/>
        </w:rPr>
        <w:t xml:space="preserve">Khối lượng nước trà: </w:t>
      </w:r>
      <w:r w:rsidRPr="00DD06D3">
        <w:rPr>
          <w:rFonts w:ascii="Calibri" w:eastAsia="Calibri" w:hAnsi="Calibri"/>
          <w:color w:val="000000" w:themeColor="text1"/>
          <w:position w:val="-12"/>
          <w:sz w:val="22"/>
          <w:szCs w:val="22"/>
        </w:rPr>
        <w:object w:dxaOrig="940" w:dyaOrig="360" w14:anchorId="673DF3D5">
          <v:shape id="_x0000_i1184" type="#_x0000_t75" style="width:47.25pt;height:18pt" o:ole="">
            <v:imagedata r:id="rId332" o:title=""/>
          </v:shape>
          <o:OLEObject Type="Embed" ProgID="Equation.DSMT4" ShapeID="_x0000_i1184" DrawAspect="Content" ObjectID="_1842209675" r:id="rId333"/>
        </w:object>
      </w:r>
      <w:r w:rsidRPr="00DD06D3">
        <w:rPr>
          <w:rFonts w:eastAsia="Calibri"/>
          <w:color w:val="000000" w:themeColor="text1"/>
        </w:rPr>
        <w:t xml:space="preserve"> g = 0,210 kg. </w:t>
      </w:r>
    </w:p>
    <w:p w14:paraId="4320196C" w14:textId="77777777" w:rsidR="00C53806" w:rsidRPr="00DD06D3" w:rsidRDefault="00C53806" w:rsidP="0014678D">
      <w:pPr>
        <w:numPr>
          <w:ilvl w:val="0"/>
          <w:numId w:val="15"/>
        </w:numPr>
        <w:spacing w:line="360" w:lineRule="auto"/>
        <w:contextualSpacing/>
        <w:rPr>
          <w:rFonts w:eastAsia="Calibri"/>
          <w:color w:val="000000" w:themeColor="text1"/>
        </w:rPr>
      </w:pPr>
      <w:r w:rsidRPr="00DD06D3">
        <w:rPr>
          <w:rFonts w:eastAsia="Calibri"/>
          <w:color w:val="000000" w:themeColor="text1"/>
        </w:rPr>
        <w:t xml:space="preserve">Nhiệt độ nước trà: </w:t>
      </w:r>
      <w:r w:rsidRPr="00DD06D3">
        <w:rPr>
          <w:rFonts w:ascii="Calibri" w:eastAsia="Calibri" w:hAnsi="Calibri"/>
          <w:color w:val="000000" w:themeColor="text1"/>
          <w:position w:val="-10"/>
          <w:sz w:val="22"/>
          <w:szCs w:val="22"/>
        </w:rPr>
        <w:object w:dxaOrig="760" w:dyaOrig="360" w14:anchorId="4EC02E89">
          <v:shape id="_x0000_i1185" type="#_x0000_t75" style="width:38.25pt;height:18pt" o:ole="">
            <v:imagedata r:id="rId334" o:title=""/>
          </v:shape>
          <o:OLEObject Type="Embed" ProgID="Equation.DSMT4" ShapeID="_x0000_i1185" DrawAspect="Content" ObjectID="_1842209676" r:id="rId335"/>
        </w:object>
      </w:r>
      <w:r w:rsidRPr="00DD06D3">
        <w:rPr>
          <w:rFonts w:eastAsia="Calibri"/>
          <w:color w:val="000000" w:themeColor="text1"/>
        </w:rPr>
        <w:t xml:space="preserve">. </w:t>
      </w:r>
    </w:p>
    <w:p w14:paraId="417C1814" w14:textId="77777777" w:rsidR="00C53806" w:rsidRPr="00DD06D3" w:rsidRDefault="00C53806" w:rsidP="0014678D">
      <w:pPr>
        <w:numPr>
          <w:ilvl w:val="0"/>
          <w:numId w:val="15"/>
        </w:numPr>
        <w:spacing w:line="360" w:lineRule="auto"/>
        <w:contextualSpacing/>
        <w:rPr>
          <w:rFonts w:eastAsia="Calibri"/>
          <w:color w:val="000000" w:themeColor="text1"/>
        </w:rPr>
      </w:pPr>
      <w:r w:rsidRPr="00DD06D3">
        <w:rPr>
          <w:rFonts w:eastAsia="Calibri"/>
          <w:color w:val="000000" w:themeColor="text1"/>
        </w:rPr>
        <w:t xml:space="preserve">Nhiệt nóng chảy riêng của nước đá: </w:t>
      </w:r>
      <w:r w:rsidRPr="00DD06D3">
        <w:rPr>
          <w:rFonts w:ascii="Calibri" w:eastAsia="Calibri" w:hAnsi="Calibri"/>
          <w:color w:val="000000" w:themeColor="text1"/>
          <w:position w:val="-10"/>
          <w:sz w:val="22"/>
          <w:szCs w:val="22"/>
        </w:rPr>
        <w:object w:dxaOrig="1260" w:dyaOrig="360" w14:anchorId="3DC616C9">
          <v:shape id="_x0000_i1186" type="#_x0000_t75" style="width:63pt;height:18pt" o:ole="">
            <v:imagedata r:id="rId336" o:title=""/>
          </v:shape>
          <o:OLEObject Type="Embed" ProgID="Equation.DSMT4" ShapeID="_x0000_i1186" DrawAspect="Content" ObjectID="_1842209677" r:id="rId337"/>
        </w:object>
      </w:r>
      <w:r w:rsidRPr="00DD06D3">
        <w:rPr>
          <w:rFonts w:eastAsia="Calibri"/>
          <w:color w:val="000000" w:themeColor="text1"/>
        </w:rPr>
        <w:t xml:space="preserve"> J/kg. </w:t>
      </w:r>
    </w:p>
    <w:p w14:paraId="50B49AEB" w14:textId="77777777" w:rsidR="00C53806" w:rsidRPr="00DD06D3" w:rsidRDefault="00C53806" w:rsidP="0014678D">
      <w:pPr>
        <w:numPr>
          <w:ilvl w:val="0"/>
          <w:numId w:val="15"/>
        </w:numPr>
        <w:spacing w:line="360" w:lineRule="auto"/>
        <w:contextualSpacing/>
        <w:rPr>
          <w:rFonts w:eastAsia="Calibri"/>
          <w:color w:val="000000" w:themeColor="text1"/>
        </w:rPr>
      </w:pPr>
      <w:r w:rsidRPr="00DD06D3">
        <w:rPr>
          <w:rFonts w:eastAsia="Calibri"/>
          <w:color w:val="000000" w:themeColor="text1"/>
        </w:rPr>
        <w:t xml:space="preserve">Nhiệt dung riêng của nước trà: </w:t>
      </w:r>
      <w:r w:rsidRPr="00DD06D3">
        <w:rPr>
          <w:rFonts w:ascii="Calibri" w:eastAsia="Calibri" w:hAnsi="Calibri"/>
          <w:color w:val="000000" w:themeColor="text1"/>
          <w:position w:val="-6"/>
          <w:sz w:val="22"/>
          <w:szCs w:val="22"/>
        </w:rPr>
        <w:object w:dxaOrig="900" w:dyaOrig="279" w14:anchorId="7364EEC3">
          <v:shape id="_x0000_i1187" type="#_x0000_t75" style="width:45pt;height:13.5pt" o:ole="">
            <v:imagedata r:id="rId338" o:title=""/>
          </v:shape>
          <o:OLEObject Type="Embed" ProgID="Equation.DSMT4" ShapeID="_x0000_i1187" DrawAspect="Content" ObjectID="_1842209678" r:id="rId339"/>
        </w:object>
      </w:r>
      <w:r w:rsidRPr="00DD06D3">
        <w:rPr>
          <w:rFonts w:eastAsia="Calibri"/>
          <w:color w:val="000000" w:themeColor="text1"/>
        </w:rPr>
        <w:t xml:space="preserve"> J/kg.K. </w:t>
      </w:r>
    </w:p>
    <w:p w14:paraId="3BA8198A"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Nước đá đang ở 0°C. Nếu nước trà không đủ nhiệt làm tan hết nước đá thì cân bằng nhiệt xảy ra ở 0°C và còn nước đá chưa tan.</w:t>
      </w:r>
    </w:p>
    <w:p w14:paraId="3AE899C0"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Nhiệt lượng nước trà tỏa ra khi hạ từ 67,5°C xuống 0°C: </w:t>
      </w:r>
      <w:r w:rsidRPr="00DD06D3">
        <w:rPr>
          <w:rFonts w:ascii="Calibri" w:eastAsia="Calibri" w:hAnsi="Calibri"/>
          <w:color w:val="000000" w:themeColor="text1"/>
          <w:position w:val="-12"/>
          <w:sz w:val="22"/>
          <w:szCs w:val="22"/>
        </w:rPr>
        <w:object w:dxaOrig="1080" w:dyaOrig="360" w14:anchorId="0228B591">
          <v:shape id="_x0000_i1188" type="#_x0000_t75" style="width:54pt;height:18pt" o:ole="">
            <v:imagedata r:id="rId340" o:title=""/>
          </v:shape>
          <o:OLEObject Type="Embed" ProgID="Equation.DSMT4" ShapeID="_x0000_i1188" DrawAspect="Content" ObjectID="_1842209679" r:id="rId341"/>
        </w:object>
      </w:r>
    </w:p>
    <w:p w14:paraId="085F33B2" w14:textId="77777777" w:rsidR="00C53806" w:rsidRPr="00DD06D3" w:rsidRDefault="00C53806" w:rsidP="0014678D">
      <w:pPr>
        <w:spacing w:line="360" w:lineRule="auto"/>
        <w:contextualSpacing/>
        <w:rPr>
          <w:rFonts w:eastAsia="Calibri"/>
          <w:color w:val="000000" w:themeColor="text1"/>
        </w:rPr>
      </w:pPr>
      <w:r w:rsidRPr="00DD06D3">
        <w:rPr>
          <w:rFonts w:ascii="Calibri" w:eastAsia="Calibri" w:hAnsi="Calibri"/>
          <w:color w:val="000000" w:themeColor="text1"/>
          <w:position w:val="-10"/>
          <w:sz w:val="22"/>
          <w:szCs w:val="22"/>
        </w:rPr>
        <w:object w:dxaOrig="2079" w:dyaOrig="320" w14:anchorId="6ECA1F90">
          <v:shape id="_x0000_i1189" type="#_x0000_t75" style="width:104.25pt;height:16.5pt" o:ole="">
            <v:imagedata r:id="rId342" o:title=""/>
          </v:shape>
          <o:OLEObject Type="Embed" ProgID="Equation.DSMT4" ShapeID="_x0000_i1189" DrawAspect="Content" ObjectID="_1842209680" r:id="rId343"/>
        </w:object>
      </w:r>
    </w:p>
    <w:p w14:paraId="474ED814" w14:textId="77777777" w:rsidR="00C53806" w:rsidRPr="00DD06D3" w:rsidRDefault="00C53806" w:rsidP="0014678D">
      <w:pPr>
        <w:spacing w:line="360" w:lineRule="auto"/>
        <w:contextualSpacing/>
        <w:rPr>
          <w:rFonts w:eastAsia="Calibri"/>
          <w:color w:val="000000" w:themeColor="text1"/>
        </w:rPr>
      </w:pPr>
      <w:r w:rsidRPr="00DD06D3">
        <w:rPr>
          <w:rFonts w:ascii="Calibri" w:eastAsia="Calibri" w:hAnsi="Calibri"/>
          <w:color w:val="000000" w:themeColor="text1"/>
          <w:position w:val="-10"/>
          <w:sz w:val="22"/>
          <w:szCs w:val="22"/>
        </w:rPr>
        <w:object w:dxaOrig="1080" w:dyaOrig="320" w14:anchorId="5B29D7BE">
          <v:shape id="_x0000_i1190" type="#_x0000_t75" style="width:54pt;height:16.5pt" o:ole="">
            <v:imagedata r:id="rId344" o:title=""/>
          </v:shape>
          <o:OLEObject Type="Embed" ProgID="Equation.DSMT4" ShapeID="_x0000_i1190" DrawAspect="Content" ObjectID="_1842209681" r:id="rId345"/>
        </w:object>
      </w:r>
      <w:r w:rsidRPr="00DD06D3">
        <w:rPr>
          <w:rFonts w:eastAsia="Calibri"/>
          <w:color w:val="000000" w:themeColor="text1"/>
        </w:rPr>
        <w:t xml:space="preserve"> J</w:t>
      </w:r>
    </w:p>
    <w:p w14:paraId="36C45BBF"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Nhiệt lượng này dùng để làm tan một phần nước đá.</w:t>
      </w:r>
    </w:p>
    <w:p w14:paraId="2600781E"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lastRenderedPageBreak/>
        <w:t xml:space="preserve">Khối lượng nước đá tan: </w:t>
      </w:r>
      <w:r w:rsidRPr="00DD06D3">
        <w:rPr>
          <w:rFonts w:ascii="Calibri" w:eastAsia="Calibri" w:hAnsi="Calibri"/>
          <w:color w:val="000000" w:themeColor="text1"/>
          <w:position w:val="-24"/>
          <w:sz w:val="22"/>
          <w:szCs w:val="22"/>
        </w:rPr>
        <w:object w:dxaOrig="700" w:dyaOrig="620" w14:anchorId="6F466B50">
          <v:shape id="_x0000_i1191" type="#_x0000_t75" style="width:35.25pt;height:31.5pt" o:ole="">
            <v:imagedata r:id="rId346" o:title=""/>
          </v:shape>
          <o:OLEObject Type="Embed" ProgID="Equation.DSMT4" ShapeID="_x0000_i1191" DrawAspect="Content" ObjectID="_1842209682" r:id="rId347"/>
        </w:object>
      </w:r>
    </w:p>
    <w:p w14:paraId="7B0CE68B" w14:textId="77777777" w:rsidR="00C53806" w:rsidRPr="00DD06D3" w:rsidRDefault="00C53806" w:rsidP="0014678D">
      <w:pPr>
        <w:spacing w:line="360" w:lineRule="auto"/>
        <w:contextualSpacing/>
        <w:rPr>
          <w:rFonts w:eastAsia="Calibri"/>
          <w:color w:val="000000" w:themeColor="text1"/>
        </w:rPr>
      </w:pPr>
      <w:r w:rsidRPr="00DD06D3">
        <w:rPr>
          <w:rFonts w:ascii="Calibri" w:eastAsia="Calibri" w:hAnsi="Calibri"/>
          <w:color w:val="000000" w:themeColor="text1"/>
          <w:position w:val="-28"/>
          <w:sz w:val="22"/>
          <w:szCs w:val="22"/>
        </w:rPr>
        <w:object w:dxaOrig="1359" w:dyaOrig="660" w14:anchorId="7B8FCD5A">
          <v:shape id="_x0000_i1192" type="#_x0000_t75" style="width:68.25pt;height:33pt" o:ole="">
            <v:imagedata r:id="rId348" o:title=""/>
          </v:shape>
          <o:OLEObject Type="Embed" ProgID="Equation.DSMT4" ShapeID="_x0000_i1192" DrawAspect="Content" ObjectID="_1842209683" r:id="rId349"/>
        </w:object>
      </w:r>
    </w:p>
    <w:p w14:paraId="38F565EC" w14:textId="77777777" w:rsidR="00C53806" w:rsidRPr="00DD06D3" w:rsidRDefault="00C53806" w:rsidP="0014678D">
      <w:pPr>
        <w:spacing w:line="360" w:lineRule="auto"/>
        <w:contextualSpacing/>
        <w:rPr>
          <w:rFonts w:eastAsia="Calibri"/>
          <w:color w:val="000000" w:themeColor="text1"/>
        </w:rPr>
      </w:pPr>
      <w:r w:rsidRPr="00DD06D3">
        <w:rPr>
          <w:rFonts w:ascii="Calibri" w:eastAsia="Calibri" w:hAnsi="Calibri"/>
          <w:color w:val="000000" w:themeColor="text1"/>
          <w:position w:val="-10"/>
          <w:sz w:val="22"/>
          <w:szCs w:val="22"/>
        </w:rPr>
        <w:object w:dxaOrig="1140" w:dyaOrig="320" w14:anchorId="56C5E81C">
          <v:shape id="_x0000_i1193" type="#_x0000_t75" style="width:57pt;height:16.5pt" o:ole="">
            <v:imagedata r:id="rId350" o:title=""/>
          </v:shape>
          <o:OLEObject Type="Embed" ProgID="Equation.DSMT4" ShapeID="_x0000_i1193" DrawAspect="Content" ObjectID="_1842209684" r:id="rId351"/>
        </w:object>
      </w:r>
      <w:r w:rsidRPr="00DD06D3">
        <w:rPr>
          <w:rFonts w:eastAsia="Calibri"/>
          <w:color w:val="000000" w:themeColor="text1"/>
        </w:rPr>
        <w:t xml:space="preserve"> kg = 177,2 g</w:t>
      </w:r>
    </w:p>
    <w:p w14:paraId="3953D94A"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Ban đầu có 240 g nước đá.</w:t>
      </w:r>
    </w:p>
    <w:p w14:paraId="60C3BB74"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Khối lượng nước đá chưa tan: </w:t>
      </w:r>
      <w:r w:rsidRPr="00DD06D3">
        <w:rPr>
          <w:rFonts w:ascii="Calibri" w:eastAsia="Calibri" w:hAnsi="Calibri"/>
          <w:color w:val="000000" w:themeColor="text1"/>
          <w:position w:val="-12"/>
          <w:sz w:val="22"/>
          <w:szCs w:val="22"/>
        </w:rPr>
        <w:object w:dxaOrig="2500" w:dyaOrig="360" w14:anchorId="0166621A">
          <v:shape id="_x0000_i1194" type="#_x0000_t75" style="width:125.25pt;height:18pt" o:ole="">
            <v:imagedata r:id="rId352" o:title=""/>
          </v:shape>
          <o:OLEObject Type="Embed" ProgID="Equation.DSMT4" ShapeID="_x0000_i1194" DrawAspect="Content" ObjectID="_1842209685" r:id="rId353"/>
        </w:object>
      </w:r>
      <w:r w:rsidRPr="00DD06D3">
        <w:rPr>
          <w:rFonts w:eastAsia="Calibri"/>
          <w:color w:val="000000" w:themeColor="text1"/>
        </w:rPr>
        <w:t xml:space="preserve"> g</w:t>
      </w:r>
    </w:p>
    <w:p w14:paraId="4FFB4D99" w14:textId="77777777" w:rsidR="00C53806" w:rsidRPr="00DD06D3" w:rsidRDefault="00C53806" w:rsidP="0014678D">
      <w:pPr>
        <w:spacing w:line="360" w:lineRule="auto"/>
        <w:contextualSpacing/>
        <w:rPr>
          <w:rFonts w:eastAsia="Calibri"/>
          <w:color w:val="000000" w:themeColor="text1"/>
        </w:rPr>
      </w:pPr>
      <w:r w:rsidRPr="00DD06D3">
        <w:rPr>
          <w:rFonts w:eastAsia="Calibri"/>
          <w:color w:val="000000" w:themeColor="text1"/>
        </w:rPr>
        <w:t xml:space="preserve">Vậy đáp án là </w:t>
      </w:r>
      <w:r w:rsidRPr="00DD06D3">
        <w:rPr>
          <w:rFonts w:eastAsia="Calibri"/>
          <w:b/>
          <w:bCs/>
          <w:color w:val="000000" w:themeColor="text1"/>
        </w:rPr>
        <w:t>62,8</w:t>
      </w:r>
      <w:r w:rsidRPr="00DD06D3">
        <w:rPr>
          <w:rFonts w:eastAsia="Calibri"/>
          <w:color w:val="000000" w:themeColor="text1"/>
        </w:rPr>
        <w:t>.</w:t>
      </w:r>
    </w:p>
    <w:p w14:paraId="76DCB51B" w14:textId="77777777" w:rsidR="00C53806" w:rsidRPr="00DD06D3" w:rsidRDefault="00C53806" w:rsidP="0014678D">
      <w:pPr>
        <w:spacing w:line="360" w:lineRule="auto"/>
        <w:contextualSpacing/>
        <w:rPr>
          <w:rFonts w:ascii="Calibri" w:eastAsia="Calibri" w:hAnsi="Calibri"/>
          <w:color w:val="000000" w:themeColor="text1"/>
          <w:sz w:val="22"/>
          <w:szCs w:val="22"/>
        </w:rPr>
      </w:pPr>
    </w:p>
    <w:bookmarkEnd w:id="0"/>
    <w:p w14:paraId="3D2FEDC7" w14:textId="77777777" w:rsidR="00C53806" w:rsidRPr="00DD06D3" w:rsidRDefault="00C53806" w:rsidP="0014678D">
      <w:pPr>
        <w:pStyle w:val="NormalWeb"/>
        <w:spacing w:before="0" w:beforeAutospacing="0" w:after="0" w:afterAutospacing="0" w:line="360" w:lineRule="auto"/>
        <w:contextualSpacing/>
        <w:jc w:val="center"/>
        <w:rPr>
          <w:b/>
          <w:color w:val="000000" w:themeColor="text1"/>
        </w:rPr>
      </w:pPr>
    </w:p>
    <w:sectPr w:rsidR="00C53806" w:rsidRPr="00DD06D3" w:rsidSect="00C42CA9">
      <w:headerReference w:type="default" r:id="rId354"/>
      <w:footerReference w:type="default" r:id="rId355"/>
      <w:pgSz w:w="11907" w:h="16840" w:code="9"/>
      <w:pgMar w:top="284" w:right="567" w:bottom="454" w:left="1134" w:header="284" w:footer="299"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440EF1" w14:textId="77777777" w:rsidR="00FE337A" w:rsidRDefault="00FE337A">
      <w:r>
        <w:separator/>
      </w:r>
    </w:p>
  </w:endnote>
  <w:endnote w:type="continuationSeparator" w:id="0">
    <w:p w14:paraId="750C27C6" w14:textId="77777777" w:rsidR="00FE337A" w:rsidRDefault="00FE3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NewRomanPS-BoldMT">
    <w:altName w:val="MS Gothic"/>
    <w:panose1 w:val="00000000000000000000"/>
    <w:charset w:val="00"/>
    <w:family w:val="roman"/>
    <w:notTrueType/>
    <w:pitch w:val="default"/>
  </w:font>
  <w:font w:name="Aptos">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A9E779" w14:textId="311D7F77" w:rsidR="00C53806" w:rsidRPr="00C42CA9" w:rsidRDefault="00C53806" w:rsidP="00C42CA9">
    <w:pPr>
      <w:widowControl w:val="0"/>
      <w:tabs>
        <w:tab w:val="center" w:pos="4680"/>
        <w:tab w:val="right" w:pos="9360"/>
        <w:tab w:val="right" w:pos="10348"/>
      </w:tabs>
      <w:spacing w:before="120" w:after="120"/>
      <w:rPr>
        <w:rFonts w:eastAsia="SimSun"/>
        <w:color w:val="000000"/>
        <w:kern w:val="2"/>
        <w:lang w:eastAsia="zh-CN"/>
      </w:rPr>
    </w:pPr>
    <w:r w:rsidRPr="00C42CA9">
      <w:rPr>
        <w:rFonts w:eastAsia="SimSun"/>
        <w:b/>
        <w:color w:val="000000"/>
        <w:kern w:val="2"/>
        <w:lang w:val="nl-NL" w:eastAsia="zh-CN"/>
      </w:rPr>
      <w:t xml:space="preserve">                                      </w:t>
    </w:r>
    <w:r>
      <w:rPr>
        <w:rFonts w:eastAsia="SimSun"/>
        <w:b/>
        <w:color w:val="000000"/>
        <w:kern w:val="2"/>
        <w:lang w:val="nl-NL" w:eastAsia="zh-CN"/>
      </w:rPr>
      <w:t xml:space="preserve"> </w:t>
    </w:r>
    <w:r w:rsidRPr="00C42CA9">
      <w:rPr>
        <w:rFonts w:eastAsia="SimSun"/>
        <w:b/>
        <w:color w:val="000000"/>
        <w:kern w:val="2"/>
        <w:lang w:val="nl-NL" w:eastAsia="zh-CN"/>
      </w:rPr>
      <w:t xml:space="preserve">                              </w:t>
    </w:r>
    <w:r w:rsidRPr="00C42CA9">
      <w:rPr>
        <w:rFonts w:eastAsia="SimSun"/>
        <w:b/>
        <w:color w:val="00B0F0"/>
        <w:kern w:val="2"/>
        <w:lang w:val="nl-NL" w:eastAsia="zh-CN"/>
      </w:rPr>
      <w:t>thuvienhoclieu</w:t>
    </w:r>
    <w:r w:rsidRPr="00C42CA9">
      <w:rPr>
        <w:rFonts w:eastAsia="SimSun"/>
        <w:b/>
        <w:color w:val="FF0000"/>
        <w:kern w:val="2"/>
        <w:lang w:val="nl-NL" w:eastAsia="zh-CN"/>
      </w:rPr>
      <w:t xml:space="preserve">.com </w:t>
    </w:r>
    <w:r w:rsidRPr="00C42CA9">
      <w:rPr>
        <w:rFonts w:eastAsia="SimSun"/>
        <w:b/>
        <w:color w:val="000000"/>
        <w:kern w:val="2"/>
        <w:lang w:eastAsia="zh-CN"/>
      </w:rPr>
      <w:t xml:space="preserve">                                </w:t>
    </w:r>
    <w:r w:rsidRPr="00C42CA9">
      <w:rPr>
        <w:rFonts w:eastAsia="SimSun"/>
        <w:b/>
        <w:color w:val="FF0000"/>
        <w:kern w:val="2"/>
        <w:lang w:eastAsia="zh-CN"/>
      </w:rPr>
      <w:t>Trang</w:t>
    </w:r>
    <w:r w:rsidRPr="00C42CA9">
      <w:rPr>
        <w:rFonts w:eastAsia="SimSun"/>
        <w:b/>
        <w:color w:val="0070C0"/>
        <w:kern w:val="2"/>
        <w:lang w:eastAsia="zh-CN"/>
      </w:rPr>
      <w:t xml:space="preserve"> </w:t>
    </w:r>
    <w:r w:rsidRPr="00C42CA9">
      <w:rPr>
        <w:rFonts w:eastAsia="SimSun"/>
        <w:b/>
        <w:color w:val="0070C0"/>
        <w:kern w:val="2"/>
        <w:lang w:eastAsia="zh-CN"/>
      </w:rPr>
      <w:fldChar w:fldCharType="begin"/>
    </w:r>
    <w:r w:rsidRPr="00C42CA9">
      <w:rPr>
        <w:rFonts w:eastAsia="SimSun"/>
        <w:b/>
        <w:color w:val="0070C0"/>
        <w:kern w:val="2"/>
        <w:lang w:eastAsia="zh-CN"/>
      </w:rPr>
      <w:instrText xml:space="preserve"> PAGE   \* MERGEFORMAT </w:instrText>
    </w:r>
    <w:r w:rsidRPr="00C42CA9">
      <w:rPr>
        <w:rFonts w:eastAsia="SimSun"/>
        <w:b/>
        <w:color w:val="0070C0"/>
        <w:kern w:val="2"/>
        <w:lang w:eastAsia="zh-CN"/>
      </w:rPr>
      <w:fldChar w:fldCharType="separate"/>
    </w:r>
    <w:r w:rsidR="0014678D">
      <w:rPr>
        <w:rFonts w:eastAsia="SimSun"/>
        <w:b/>
        <w:noProof/>
        <w:color w:val="0070C0"/>
        <w:kern w:val="2"/>
        <w:lang w:eastAsia="zh-CN"/>
      </w:rPr>
      <w:t>1</w:t>
    </w:r>
    <w:r w:rsidRPr="00C42CA9">
      <w:rPr>
        <w:rFonts w:eastAsia="SimSun"/>
        <w:b/>
        <w:color w:val="0070C0"/>
        <w:kern w:val="2"/>
        <w:lang w:eastAsia="zh-CN"/>
      </w:rPr>
      <w:fldChar w:fldCharType="end"/>
    </w:r>
    <w:r w:rsidRPr="00C42CA9">
      <w:rPr>
        <w:rFonts w:eastAsia="SimSun"/>
        <w:b/>
        <w:color w:val="0070C0"/>
        <w:kern w:val="2"/>
        <w:lang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123EBF" w14:textId="77777777" w:rsidR="00FE337A" w:rsidRDefault="00FE337A">
      <w:r>
        <w:separator/>
      </w:r>
    </w:p>
  </w:footnote>
  <w:footnote w:type="continuationSeparator" w:id="0">
    <w:p w14:paraId="25B88665" w14:textId="77777777" w:rsidR="00FE337A" w:rsidRDefault="00FE33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D4E29" w14:textId="77777777" w:rsidR="00C53806" w:rsidRPr="00C42CA9" w:rsidRDefault="00C53806" w:rsidP="00C42CA9">
    <w:pPr>
      <w:widowControl w:val="0"/>
      <w:tabs>
        <w:tab w:val="center" w:pos="4513"/>
        <w:tab w:val="right" w:pos="9026"/>
      </w:tabs>
      <w:autoSpaceDE w:val="0"/>
      <w:autoSpaceDN w:val="0"/>
      <w:jc w:val="center"/>
      <w:rPr>
        <w:sz w:val="22"/>
        <w:szCs w:val="22"/>
        <w:lang w:val="vi"/>
      </w:rPr>
    </w:pPr>
    <w:r w:rsidRPr="00C42CA9">
      <w:rPr>
        <w:rFonts w:eastAsia="Calibri"/>
        <w:b/>
        <w:color w:val="00B0F0"/>
        <w:lang w:val="nl-NL"/>
      </w:rPr>
      <w:t>thuvienhoclieu</w:t>
    </w:r>
    <w:r w:rsidRPr="00C42CA9">
      <w:rPr>
        <w:rFonts w:eastAsia="Calibri"/>
        <w:b/>
        <w:color w:val="FF0000"/>
        <w:lang w:val="nl-NL"/>
      </w:rPr>
      <w:t>.com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5AB"/>
    <w:multiLevelType w:val="multilevel"/>
    <w:tmpl w:val="F9AE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5077A7"/>
    <w:multiLevelType w:val="multilevel"/>
    <w:tmpl w:val="3D50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E23AC1"/>
    <w:multiLevelType w:val="multilevel"/>
    <w:tmpl w:val="6A28D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88257A"/>
    <w:multiLevelType w:val="multilevel"/>
    <w:tmpl w:val="CC846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E72F82"/>
    <w:multiLevelType w:val="multilevel"/>
    <w:tmpl w:val="ABB6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7C6383"/>
    <w:multiLevelType w:val="multilevel"/>
    <w:tmpl w:val="A678E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2535E8"/>
    <w:multiLevelType w:val="multilevel"/>
    <w:tmpl w:val="822E8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D134B5"/>
    <w:multiLevelType w:val="multilevel"/>
    <w:tmpl w:val="9BD6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D76D48"/>
    <w:multiLevelType w:val="multilevel"/>
    <w:tmpl w:val="54AA7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C17691"/>
    <w:multiLevelType w:val="multilevel"/>
    <w:tmpl w:val="D850F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6A26B7"/>
    <w:multiLevelType w:val="multilevel"/>
    <w:tmpl w:val="FECA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2D12C3"/>
    <w:multiLevelType w:val="multilevel"/>
    <w:tmpl w:val="10724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E64018"/>
    <w:multiLevelType w:val="multilevel"/>
    <w:tmpl w:val="36BAC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3872F4"/>
    <w:multiLevelType w:val="multilevel"/>
    <w:tmpl w:val="88E41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0E79E2"/>
    <w:multiLevelType w:val="multilevel"/>
    <w:tmpl w:val="3AA4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1"/>
  </w:num>
  <w:num w:numId="4">
    <w:abstractNumId w:val="13"/>
  </w:num>
  <w:num w:numId="5">
    <w:abstractNumId w:val="10"/>
  </w:num>
  <w:num w:numId="6">
    <w:abstractNumId w:val="12"/>
  </w:num>
  <w:num w:numId="7">
    <w:abstractNumId w:val="14"/>
  </w:num>
  <w:num w:numId="8">
    <w:abstractNumId w:val="8"/>
  </w:num>
  <w:num w:numId="9">
    <w:abstractNumId w:val="11"/>
  </w:num>
  <w:num w:numId="10">
    <w:abstractNumId w:val="9"/>
  </w:num>
  <w:num w:numId="11">
    <w:abstractNumId w:val="6"/>
  </w:num>
  <w:num w:numId="12">
    <w:abstractNumId w:val="4"/>
  </w:num>
  <w:num w:numId="13">
    <w:abstractNumId w:val="7"/>
  </w:num>
  <w:num w:numId="14">
    <w:abstractNumId w:val="2"/>
  </w:num>
  <w:num w:numId="15">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F8C"/>
    <w:rsid w:val="00025881"/>
    <w:rsid w:val="00072822"/>
    <w:rsid w:val="000B7369"/>
    <w:rsid w:val="000D0297"/>
    <w:rsid w:val="000E3CAF"/>
    <w:rsid w:val="0010067C"/>
    <w:rsid w:val="00103598"/>
    <w:rsid w:val="00114CAA"/>
    <w:rsid w:val="00123BAE"/>
    <w:rsid w:val="00134E08"/>
    <w:rsid w:val="0014678D"/>
    <w:rsid w:val="001946F9"/>
    <w:rsid w:val="001A033C"/>
    <w:rsid w:val="001F5EC6"/>
    <w:rsid w:val="00257818"/>
    <w:rsid w:val="00282940"/>
    <w:rsid w:val="00337152"/>
    <w:rsid w:val="0039359D"/>
    <w:rsid w:val="003B3AF0"/>
    <w:rsid w:val="00402C2B"/>
    <w:rsid w:val="004340E1"/>
    <w:rsid w:val="00492155"/>
    <w:rsid w:val="005503F5"/>
    <w:rsid w:val="0056152C"/>
    <w:rsid w:val="00567F18"/>
    <w:rsid w:val="0057111B"/>
    <w:rsid w:val="006014FB"/>
    <w:rsid w:val="006150AA"/>
    <w:rsid w:val="00633F89"/>
    <w:rsid w:val="0063720A"/>
    <w:rsid w:val="006F3F6A"/>
    <w:rsid w:val="007419DC"/>
    <w:rsid w:val="0077085A"/>
    <w:rsid w:val="007E2739"/>
    <w:rsid w:val="008179E2"/>
    <w:rsid w:val="00834F63"/>
    <w:rsid w:val="008710D1"/>
    <w:rsid w:val="00891DB8"/>
    <w:rsid w:val="00893632"/>
    <w:rsid w:val="00895643"/>
    <w:rsid w:val="008F24EF"/>
    <w:rsid w:val="008F4704"/>
    <w:rsid w:val="00914D5E"/>
    <w:rsid w:val="00934513"/>
    <w:rsid w:val="00951906"/>
    <w:rsid w:val="00961BD5"/>
    <w:rsid w:val="0097123E"/>
    <w:rsid w:val="00976BD8"/>
    <w:rsid w:val="009A04AB"/>
    <w:rsid w:val="009E4061"/>
    <w:rsid w:val="00A13F3C"/>
    <w:rsid w:val="00A20158"/>
    <w:rsid w:val="00AD67D7"/>
    <w:rsid w:val="00AE5374"/>
    <w:rsid w:val="00B255B0"/>
    <w:rsid w:val="00B32C89"/>
    <w:rsid w:val="00B50F8C"/>
    <w:rsid w:val="00B71D63"/>
    <w:rsid w:val="00B81DD2"/>
    <w:rsid w:val="00B85182"/>
    <w:rsid w:val="00BC2E4F"/>
    <w:rsid w:val="00BC577C"/>
    <w:rsid w:val="00BD6B27"/>
    <w:rsid w:val="00C17E17"/>
    <w:rsid w:val="00C27608"/>
    <w:rsid w:val="00C30BE4"/>
    <w:rsid w:val="00C33A9D"/>
    <w:rsid w:val="00C42CA9"/>
    <w:rsid w:val="00C53806"/>
    <w:rsid w:val="00C61068"/>
    <w:rsid w:val="00C94899"/>
    <w:rsid w:val="00CD4EA2"/>
    <w:rsid w:val="00CE4FD5"/>
    <w:rsid w:val="00D74806"/>
    <w:rsid w:val="00DC760A"/>
    <w:rsid w:val="00DD06D3"/>
    <w:rsid w:val="00DD125D"/>
    <w:rsid w:val="00E37886"/>
    <w:rsid w:val="00E61019"/>
    <w:rsid w:val="00F409E4"/>
    <w:rsid w:val="00F56DED"/>
    <w:rsid w:val="00FA5FB2"/>
    <w:rsid w:val="00FE337A"/>
    <w:rsid w:val="00FF6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748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page number" w:uiPriority="99" w:qFormat="1"/>
    <w:lsdException w:name="Title" w:qFormat="1"/>
    <w:lsdException w:name="Subtitle" w:qFormat="1"/>
    <w:lsdException w:name="Hyperlink" w:uiPriority="99" w:qFormat="1"/>
    <w:lsdException w:name="Strong" w:uiPriority="22" w:qFormat="1"/>
    <w:lsdException w:name="Emphasis" w:uiPriority="20" w:qFormat="1"/>
    <w:lsdException w:name="Normal (Web)" w:uiPriority="99" w:qFormat="1"/>
    <w:lsdException w:name="HTML Code" w:uiPriority="99"/>
    <w:lsdException w:name="No List" w:uiPriority="99"/>
    <w:lsdException w:name="Balloon Text" w:qFormat="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link w:val="Heading1Char"/>
    <w:uiPriority w:val="9"/>
    <w:qFormat/>
    <w:rsid w:val="00C53806"/>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C53806"/>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C53806"/>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B50F8C"/>
    <w:pPr>
      <w:tabs>
        <w:tab w:val="center" w:pos="4320"/>
        <w:tab w:val="right" w:pos="8640"/>
      </w:tabs>
    </w:pPr>
  </w:style>
  <w:style w:type="paragraph" w:styleId="Footer">
    <w:name w:val="footer"/>
    <w:basedOn w:val="Normal"/>
    <w:link w:val="FooterChar"/>
    <w:uiPriority w:val="99"/>
    <w:qFormat/>
    <w:rsid w:val="00B50F8C"/>
    <w:pPr>
      <w:tabs>
        <w:tab w:val="center" w:pos="4320"/>
        <w:tab w:val="right" w:pos="8640"/>
      </w:tabs>
    </w:pPr>
  </w:style>
  <w:style w:type="character" w:styleId="PageNumber">
    <w:name w:val="page number"/>
    <w:basedOn w:val="DefaultParagraphFont"/>
    <w:uiPriority w:val="99"/>
    <w:qFormat/>
    <w:rsid w:val="00B50F8C"/>
  </w:style>
  <w:style w:type="character" w:customStyle="1" w:styleId="HeaderChar">
    <w:name w:val="Header Char"/>
    <w:link w:val="Header"/>
    <w:uiPriority w:val="99"/>
    <w:qFormat/>
    <w:rsid w:val="0057111B"/>
    <w:rPr>
      <w:sz w:val="24"/>
      <w:szCs w:val="24"/>
    </w:rPr>
  </w:style>
  <w:style w:type="character" w:customStyle="1" w:styleId="FooterChar">
    <w:name w:val="Footer Char"/>
    <w:link w:val="Footer"/>
    <w:uiPriority w:val="99"/>
    <w:qFormat/>
    <w:rsid w:val="0057111B"/>
    <w:rPr>
      <w:sz w:val="24"/>
      <w:szCs w:val="24"/>
    </w:rPr>
  </w:style>
  <w:style w:type="paragraph" w:styleId="BalloonText">
    <w:name w:val="Balloon Text"/>
    <w:basedOn w:val="Normal"/>
    <w:link w:val="BalloonTextChar"/>
    <w:qFormat/>
    <w:rsid w:val="0077085A"/>
    <w:rPr>
      <w:rFonts w:ascii="Tahoma" w:hAnsi="Tahoma" w:cs="Tahoma"/>
      <w:sz w:val="16"/>
      <w:szCs w:val="16"/>
    </w:rPr>
  </w:style>
  <w:style w:type="character" w:customStyle="1" w:styleId="BalloonTextChar">
    <w:name w:val="Balloon Text Char"/>
    <w:basedOn w:val="DefaultParagraphFont"/>
    <w:link w:val="BalloonText"/>
    <w:qFormat/>
    <w:rsid w:val="0077085A"/>
    <w:rPr>
      <w:rFonts w:ascii="Tahoma" w:hAnsi="Tahoma" w:cs="Tahoma"/>
      <w:sz w:val="16"/>
      <w:szCs w:val="16"/>
    </w:rPr>
  </w:style>
  <w:style w:type="table" w:styleId="TableGrid">
    <w:name w:val="Table Grid"/>
    <w:basedOn w:val="TableNormal"/>
    <w:rsid w:val="00961B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3B3AF0"/>
    <w:rPr>
      <w:b/>
      <w:bCs/>
    </w:rPr>
  </w:style>
  <w:style w:type="paragraph" w:styleId="NormalWeb">
    <w:name w:val="Normal (Web)"/>
    <w:basedOn w:val="Normal"/>
    <w:uiPriority w:val="99"/>
    <w:unhideWhenUsed/>
    <w:qFormat/>
    <w:rsid w:val="00C33A9D"/>
    <w:pPr>
      <w:spacing w:before="100" w:beforeAutospacing="1" w:after="100" w:afterAutospacing="1"/>
    </w:pPr>
  </w:style>
  <w:style w:type="character" w:styleId="Emphasis">
    <w:name w:val="Emphasis"/>
    <w:basedOn w:val="DefaultParagraphFont"/>
    <w:uiPriority w:val="20"/>
    <w:qFormat/>
    <w:rsid w:val="00C33A9D"/>
    <w:rPr>
      <w:i/>
      <w:iCs/>
    </w:rPr>
  </w:style>
  <w:style w:type="character" w:customStyle="1" w:styleId="Heading1Char">
    <w:name w:val="Heading 1 Char"/>
    <w:basedOn w:val="DefaultParagraphFont"/>
    <w:link w:val="Heading1"/>
    <w:uiPriority w:val="9"/>
    <w:rsid w:val="00C53806"/>
    <w:rPr>
      <w:b/>
      <w:bCs/>
      <w:kern w:val="36"/>
      <w:sz w:val="48"/>
      <w:szCs w:val="48"/>
    </w:rPr>
  </w:style>
  <w:style w:type="character" w:customStyle="1" w:styleId="Heading2Char">
    <w:name w:val="Heading 2 Char"/>
    <w:basedOn w:val="DefaultParagraphFont"/>
    <w:link w:val="Heading2"/>
    <w:uiPriority w:val="9"/>
    <w:rsid w:val="00C53806"/>
    <w:rPr>
      <w:b/>
      <w:bCs/>
      <w:sz w:val="36"/>
      <w:szCs w:val="36"/>
    </w:rPr>
  </w:style>
  <w:style w:type="character" w:customStyle="1" w:styleId="Heading3Char">
    <w:name w:val="Heading 3 Char"/>
    <w:basedOn w:val="DefaultParagraphFont"/>
    <w:link w:val="Heading3"/>
    <w:uiPriority w:val="9"/>
    <w:rsid w:val="00C53806"/>
    <w:rPr>
      <w:b/>
      <w:bCs/>
      <w:sz w:val="27"/>
      <w:szCs w:val="27"/>
    </w:rPr>
  </w:style>
  <w:style w:type="paragraph" w:customStyle="1" w:styleId="MTDisplayEquation">
    <w:name w:val="MTDisplayEquation"/>
    <w:basedOn w:val="Normal"/>
    <w:next w:val="Normal"/>
    <w:link w:val="MTDisplayEquationChar"/>
    <w:rsid w:val="00C53806"/>
    <w:pPr>
      <w:tabs>
        <w:tab w:val="right" w:pos="10200"/>
      </w:tabs>
      <w:spacing w:before="100" w:beforeAutospacing="1" w:after="100" w:afterAutospacing="1"/>
      <w:outlineLvl w:val="0"/>
    </w:pPr>
    <w:rPr>
      <w:b/>
      <w:bCs/>
      <w:kern w:val="36"/>
    </w:rPr>
  </w:style>
  <w:style w:type="character" w:customStyle="1" w:styleId="MTDisplayEquationChar">
    <w:name w:val="MTDisplayEquation Char"/>
    <w:basedOn w:val="DefaultParagraphFont"/>
    <w:link w:val="MTDisplayEquation"/>
    <w:rsid w:val="00C53806"/>
    <w:rPr>
      <w:b/>
      <w:bCs/>
      <w:kern w:val="36"/>
      <w:sz w:val="24"/>
      <w:szCs w:val="24"/>
    </w:rPr>
  </w:style>
  <w:style w:type="numbering" w:customStyle="1" w:styleId="NoList1">
    <w:name w:val="No List1"/>
    <w:next w:val="NoList"/>
    <w:uiPriority w:val="99"/>
    <w:semiHidden/>
    <w:unhideWhenUsed/>
    <w:rsid w:val="00C53806"/>
  </w:style>
  <w:style w:type="character" w:customStyle="1" w:styleId="VerbatimChar">
    <w:name w:val="Verbatim Char"/>
    <w:rsid w:val="00C53806"/>
    <w:rPr>
      <w:rFonts w:ascii="Consolas" w:hAnsi="Consolas"/>
      <w:sz w:val="22"/>
    </w:rPr>
  </w:style>
  <w:style w:type="table" w:customStyle="1" w:styleId="NormalGrid">
    <w:name w:val="Normal Grid"/>
    <w:basedOn w:val="TableNormal"/>
    <w:uiPriority w:val="39"/>
    <w:rsid w:val="00C53806"/>
    <w:rPr>
      <w:rFonts w:ascii="Georgia" w:eastAsia="Calibri" w:hAnsi="Calibri"/>
      <w:sz w:val="22"/>
      <w:szCs w:val="22"/>
    </w:rPr>
    <w:tblPr>
      <w:tblInd w:w="0" w:type="dxa"/>
      <w:tblCellMar>
        <w:top w:w="80" w:type="dxa"/>
        <w:left w:w="160" w:type="dxa"/>
        <w:bottom w:w="80" w:type="dxa"/>
        <w:right w:w="160" w:type="dxa"/>
      </w:tblCellMar>
    </w:tblPr>
  </w:style>
  <w:style w:type="table" w:customStyle="1" w:styleId="TableGrid1">
    <w:name w:val="Table Grid1"/>
    <w:basedOn w:val="TableNormal"/>
    <w:next w:val="TableGrid"/>
    <w:qFormat/>
    <w:rsid w:val="00C53806"/>
    <w:rPr>
      <w:rFonts w:ascii="Georgia"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qFormat/>
    <w:rsid w:val="00C53806"/>
    <w:rPr>
      <w:color w:val="808080"/>
    </w:rPr>
  </w:style>
  <w:style w:type="character" w:customStyle="1" w:styleId="MTConvertedEquation">
    <w:name w:val="MTConvertedEquation"/>
    <w:basedOn w:val="DefaultParagraphFont"/>
    <w:rsid w:val="00C53806"/>
    <w:rPr>
      <w:rFonts w:ascii="Times New Roman" w:eastAsia="Georgia" w:hAnsi="Times New Roman" w:cs="Times New Roman"/>
      <w:b/>
      <w:bCs/>
      <w:sz w:val="26"/>
      <w:szCs w:val="26"/>
    </w:rPr>
  </w:style>
  <w:style w:type="character" w:styleId="Hyperlink">
    <w:name w:val="Hyperlink"/>
    <w:basedOn w:val="DefaultParagraphFont"/>
    <w:uiPriority w:val="99"/>
    <w:unhideWhenUsed/>
    <w:qFormat/>
    <w:rsid w:val="00C53806"/>
    <w:rPr>
      <w:color w:val="0000FF"/>
      <w:u w:val="single"/>
    </w:rPr>
  </w:style>
  <w:style w:type="numbering" w:customStyle="1" w:styleId="NoList11">
    <w:name w:val="No List11"/>
    <w:next w:val="NoList"/>
    <w:uiPriority w:val="99"/>
    <w:semiHidden/>
    <w:unhideWhenUsed/>
    <w:rsid w:val="00C53806"/>
  </w:style>
  <w:style w:type="character" w:styleId="HTMLCode">
    <w:name w:val="HTML Code"/>
    <w:basedOn w:val="DefaultParagraphFont"/>
    <w:uiPriority w:val="99"/>
    <w:unhideWhenUsed/>
    <w:rsid w:val="00C53806"/>
    <w:rPr>
      <w:rFonts w:ascii="Courier New" w:eastAsia="Times New Roman" w:hAnsi="Courier New" w:cs="Courier New"/>
      <w:sz w:val="20"/>
      <w:szCs w:val="20"/>
    </w:rPr>
  </w:style>
  <w:style w:type="numbering" w:customStyle="1" w:styleId="NoList2">
    <w:name w:val="No List2"/>
    <w:next w:val="NoList"/>
    <w:uiPriority w:val="99"/>
    <w:semiHidden/>
    <w:unhideWhenUsed/>
    <w:rsid w:val="00C53806"/>
  </w:style>
  <w:style w:type="paragraph" w:customStyle="1" w:styleId="Normal0">
    <w:name w:val="Normal_0"/>
    <w:qFormat/>
    <w:rsid w:val="00C53806"/>
    <w:pPr>
      <w:widowControl w:val="0"/>
      <w:spacing w:after="160" w:line="278" w:lineRule="auto"/>
    </w:pPr>
    <w:rPr>
      <w:rFonts w:eastAsia="Calibri" w:hint="eastAsia"/>
    </w:rPr>
  </w:style>
  <w:style w:type="paragraph" w:styleId="ListParagraph">
    <w:name w:val="List Paragraph"/>
    <w:basedOn w:val="Normal"/>
    <w:link w:val="ListParagraphChar"/>
    <w:uiPriority w:val="34"/>
    <w:qFormat/>
    <w:rsid w:val="00C53806"/>
    <w:pPr>
      <w:spacing w:line="259" w:lineRule="auto"/>
      <w:ind w:left="720"/>
      <w:contextualSpacing/>
    </w:pPr>
    <w:rPr>
      <w:rFonts w:ascii="Calibri" w:eastAsia="Calibri" w:hAnsi="Calibri"/>
      <w:sz w:val="22"/>
      <w:szCs w:val="22"/>
    </w:rPr>
  </w:style>
  <w:style w:type="character" w:customStyle="1" w:styleId="ListParagraphChar">
    <w:name w:val="List Paragraph Char"/>
    <w:link w:val="ListParagraph"/>
    <w:uiPriority w:val="34"/>
    <w:qFormat/>
    <w:locked/>
    <w:rsid w:val="00C53806"/>
    <w:rPr>
      <w:rFonts w:ascii="Calibri" w:eastAsia="Calibri" w:hAnsi="Calibri"/>
      <w:sz w:val="22"/>
      <w:szCs w:val="22"/>
    </w:rPr>
  </w:style>
  <w:style w:type="character" w:customStyle="1" w:styleId="YoungMixChar">
    <w:name w:val="YoungMix_Char"/>
    <w:qFormat/>
    <w:rsid w:val="00C53806"/>
    <w:rPr>
      <w:rFonts w:ascii="Times New Roman" w:hAnsi="Times New Roman"/>
      <w:sz w:val="24"/>
    </w:rPr>
  </w:style>
  <w:style w:type="paragraph" w:styleId="NoSpacing">
    <w:name w:val="No Spacing"/>
    <w:link w:val="NoSpacingChar"/>
    <w:uiPriority w:val="1"/>
    <w:qFormat/>
    <w:rsid w:val="00C53806"/>
    <w:pPr>
      <w:spacing w:after="160" w:line="278" w:lineRule="auto"/>
    </w:pPr>
    <w:rPr>
      <w:rFonts w:ascii="Calibri" w:hAnsi="Calibri"/>
      <w:sz w:val="22"/>
      <w:szCs w:val="22"/>
    </w:rPr>
  </w:style>
  <w:style w:type="character" w:customStyle="1" w:styleId="NoSpacingChar">
    <w:name w:val="No Spacing Char"/>
    <w:link w:val="NoSpacing"/>
    <w:uiPriority w:val="1"/>
    <w:qFormat/>
    <w:rsid w:val="00C53806"/>
    <w:rPr>
      <w:rFonts w:ascii="Calibri" w:hAnsi="Calibri"/>
      <w:sz w:val="22"/>
      <w:szCs w:val="22"/>
    </w:rPr>
  </w:style>
  <w:style w:type="character" w:customStyle="1" w:styleId="15">
    <w:name w:val="15"/>
    <w:basedOn w:val="DefaultParagraphFont"/>
    <w:qFormat/>
    <w:rsid w:val="00C53806"/>
    <w:rPr>
      <w:rFonts w:ascii="TimesNewRomanPS-BoldMT" w:hAnsi="TimesNewRomanPS-BoldMT" w:hint="default"/>
      <w:b/>
      <w:bCs/>
      <w:color w:val="000000"/>
    </w:rPr>
  </w:style>
  <w:style w:type="character" w:customStyle="1" w:styleId="fontstyle01">
    <w:name w:val="fontstyle01"/>
    <w:basedOn w:val="DefaultParagraphFont"/>
    <w:qFormat/>
    <w:rsid w:val="00C53806"/>
    <w:rPr>
      <w:rFonts w:ascii="TimesNewRomanPS-BoldMT" w:hAnsi="TimesNewRomanPS-BoldMT" w:hint="default"/>
      <w:b/>
      <w:bCs/>
      <w:color w:val="000000"/>
      <w:sz w:val="22"/>
      <w:szCs w:val="22"/>
    </w:rPr>
  </w:style>
  <w:style w:type="character" w:customStyle="1" w:styleId="UnresolvedMention1">
    <w:name w:val="Unresolved Mention1"/>
    <w:basedOn w:val="DefaultParagraphFont"/>
    <w:uiPriority w:val="99"/>
    <w:semiHidden/>
    <w:unhideWhenUsed/>
    <w:qFormat/>
    <w:rsid w:val="00C5380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page number" w:uiPriority="99" w:qFormat="1"/>
    <w:lsdException w:name="Title" w:qFormat="1"/>
    <w:lsdException w:name="Subtitle" w:qFormat="1"/>
    <w:lsdException w:name="Hyperlink" w:uiPriority="99" w:qFormat="1"/>
    <w:lsdException w:name="Strong" w:uiPriority="22" w:qFormat="1"/>
    <w:lsdException w:name="Emphasis" w:uiPriority="20" w:qFormat="1"/>
    <w:lsdException w:name="Normal (Web)" w:uiPriority="99" w:qFormat="1"/>
    <w:lsdException w:name="HTML Code" w:uiPriority="99"/>
    <w:lsdException w:name="No List" w:uiPriority="99"/>
    <w:lsdException w:name="Balloon Text" w:qFormat="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link w:val="Heading1Char"/>
    <w:uiPriority w:val="9"/>
    <w:qFormat/>
    <w:rsid w:val="00C53806"/>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C53806"/>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C53806"/>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B50F8C"/>
    <w:pPr>
      <w:tabs>
        <w:tab w:val="center" w:pos="4320"/>
        <w:tab w:val="right" w:pos="8640"/>
      </w:tabs>
    </w:pPr>
  </w:style>
  <w:style w:type="paragraph" w:styleId="Footer">
    <w:name w:val="footer"/>
    <w:basedOn w:val="Normal"/>
    <w:link w:val="FooterChar"/>
    <w:uiPriority w:val="99"/>
    <w:qFormat/>
    <w:rsid w:val="00B50F8C"/>
    <w:pPr>
      <w:tabs>
        <w:tab w:val="center" w:pos="4320"/>
        <w:tab w:val="right" w:pos="8640"/>
      </w:tabs>
    </w:pPr>
  </w:style>
  <w:style w:type="character" w:styleId="PageNumber">
    <w:name w:val="page number"/>
    <w:basedOn w:val="DefaultParagraphFont"/>
    <w:uiPriority w:val="99"/>
    <w:qFormat/>
    <w:rsid w:val="00B50F8C"/>
  </w:style>
  <w:style w:type="character" w:customStyle="1" w:styleId="HeaderChar">
    <w:name w:val="Header Char"/>
    <w:link w:val="Header"/>
    <w:uiPriority w:val="99"/>
    <w:qFormat/>
    <w:rsid w:val="0057111B"/>
    <w:rPr>
      <w:sz w:val="24"/>
      <w:szCs w:val="24"/>
    </w:rPr>
  </w:style>
  <w:style w:type="character" w:customStyle="1" w:styleId="FooterChar">
    <w:name w:val="Footer Char"/>
    <w:link w:val="Footer"/>
    <w:uiPriority w:val="99"/>
    <w:qFormat/>
    <w:rsid w:val="0057111B"/>
    <w:rPr>
      <w:sz w:val="24"/>
      <w:szCs w:val="24"/>
    </w:rPr>
  </w:style>
  <w:style w:type="paragraph" w:styleId="BalloonText">
    <w:name w:val="Balloon Text"/>
    <w:basedOn w:val="Normal"/>
    <w:link w:val="BalloonTextChar"/>
    <w:qFormat/>
    <w:rsid w:val="0077085A"/>
    <w:rPr>
      <w:rFonts w:ascii="Tahoma" w:hAnsi="Tahoma" w:cs="Tahoma"/>
      <w:sz w:val="16"/>
      <w:szCs w:val="16"/>
    </w:rPr>
  </w:style>
  <w:style w:type="character" w:customStyle="1" w:styleId="BalloonTextChar">
    <w:name w:val="Balloon Text Char"/>
    <w:basedOn w:val="DefaultParagraphFont"/>
    <w:link w:val="BalloonText"/>
    <w:qFormat/>
    <w:rsid w:val="0077085A"/>
    <w:rPr>
      <w:rFonts w:ascii="Tahoma" w:hAnsi="Tahoma" w:cs="Tahoma"/>
      <w:sz w:val="16"/>
      <w:szCs w:val="16"/>
    </w:rPr>
  </w:style>
  <w:style w:type="table" w:styleId="TableGrid">
    <w:name w:val="Table Grid"/>
    <w:basedOn w:val="TableNormal"/>
    <w:rsid w:val="00961B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3B3AF0"/>
    <w:rPr>
      <w:b/>
      <w:bCs/>
    </w:rPr>
  </w:style>
  <w:style w:type="paragraph" w:styleId="NormalWeb">
    <w:name w:val="Normal (Web)"/>
    <w:basedOn w:val="Normal"/>
    <w:uiPriority w:val="99"/>
    <w:unhideWhenUsed/>
    <w:qFormat/>
    <w:rsid w:val="00C33A9D"/>
    <w:pPr>
      <w:spacing w:before="100" w:beforeAutospacing="1" w:after="100" w:afterAutospacing="1"/>
    </w:pPr>
  </w:style>
  <w:style w:type="character" w:styleId="Emphasis">
    <w:name w:val="Emphasis"/>
    <w:basedOn w:val="DefaultParagraphFont"/>
    <w:uiPriority w:val="20"/>
    <w:qFormat/>
    <w:rsid w:val="00C33A9D"/>
    <w:rPr>
      <w:i/>
      <w:iCs/>
    </w:rPr>
  </w:style>
  <w:style w:type="character" w:customStyle="1" w:styleId="Heading1Char">
    <w:name w:val="Heading 1 Char"/>
    <w:basedOn w:val="DefaultParagraphFont"/>
    <w:link w:val="Heading1"/>
    <w:uiPriority w:val="9"/>
    <w:rsid w:val="00C53806"/>
    <w:rPr>
      <w:b/>
      <w:bCs/>
      <w:kern w:val="36"/>
      <w:sz w:val="48"/>
      <w:szCs w:val="48"/>
    </w:rPr>
  </w:style>
  <w:style w:type="character" w:customStyle="1" w:styleId="Heading2Char">
    <w:name w:val="Heading 2 Char"/>
    <w:basedOn w:val="DefaultParagraphFont"/>
    <w:link w:val="Heading2"/>
    <w:uiPriority w:val="9"/>
    <w:rsid w:val="00C53806"/>
    <w:rPr>
      <w:b/>
      <w:bCs/>
      <w:sz w:val="36"/>
      <w:szCs w:val="36"/>
    </w:rPr>
  </w:style>
  <w:style w:type="character" w:customStyle="1" w:styleId="Heading3Char">
    <w:name w:val="Heading 3 Char"/>
    <w:basedOn w:val="DefaultParagraphFont"/>
    <w:link w:val="Heading3"/>
    <w:uiPriority w:val="9"/>
    <w:rsid w:val="00C53806"/>
    <w:rPr>
      <w:b/>
      <w:bCs/>
      <w:sz w:val="27"/>
      <w:szCs w:val="27"/>
    </w:rPr>
  </w:style>
  <w:style w:type="paragraph" w:customStyle="1" w:styleId="MTDisplayEquation">
    <w:name w:val="MTDisplayEquation"/>
    <w:basedOn w:val="Normal"/>
    <w:next w:val="Normal"/>
    <w:link w:val="MTDisplayEquationChar"/>
    <w:rsid w:val="00C53806"/>
    <w:pPr>
      <w:tabs>
        <w:tab w:val="right" w:pos="10200"/>
      </w:tabs>
      <w:spacing w:before="100" w:beforeAutospacing="1" w:after="100" w:afterAutospacing="1"/>
      <w:outlineLvl w:val="0"/>
    </w:pPr>
    <w:rPr>
      <w:b/>
      <w:bCs/>
      <w:kern w:val="36"/>
    </w:rPr>
  </w:style>
  <w:style w:type="character" w:customStyle="1" w:styleId="MTDisplayEquationChar">
    <w:name w:val="MTDisplayEquation Char"/>
    <w:basedOn w:val="DefaultParagraphFont"/>
    <w:link w:val="MTDisplayEquation"/>
    <w:rsid w:val="00C53806"/>
    <w:rPr>
      <w:b/>
      <w:bCs/>
      <w:kern w:val="36"/>
      <w:sz w:val="24"/>
      <w:szCs w:val="24"/>
    </w:rPr>
  </w:style>
  <w:style w:type="numbering" w:customStyle="1" w:styleId="NoList1">
    <w:name w:val="No List1"/>
    <w:next w:val="NoList"/>
    <w:uiPriority w:val="99"/>
    <w:semiHidden/>
    <w:unhideWhenUsed/>
    <w:rsid w:val="00C53806"/>
  </w:style>
  <w:style w:type="character" w:customStyle="1" w:styleId="VerbatimChar">
    <w:name w:val="Verbatim Char"/>
    <w:rsid w:val="00C53806"/>
    <w:rPr>
      <w:rFonts w:ascii="Consolas" w:hAnsi="Consolas"/>
      <w:sz w:val="22"/>
    </w:rPr>
  </w:style>
  <w:style w:type="table" w:customStyle="1" w:styleId="NormalGrid">
    <w:name w:val="Normal Grid"/>
    <w:basedOn w:val="TableNormal"/>
    <w:uiPriority w:val="39"/>
    <w:rsid w:val="00C53806"/>
    <w:rPr>
      <w:rFonts w:ascii="Georgia" w:eastAsia="Calibri" w:hAnsi="Calibri"/>
      <w:sz w:val="22"/>
      <w:szCs w:val="22"/>
    </w:rPr>
    <w:tblPr>
      <w:tblInd w:w="0" w:type="dxa"/>
      <w:tblCellMar>
        <w:top w:w="80" w:type="dxa"/>
        <w:left w:w="160" w:type="dxa"/>
        <w:bottom w:w="80" w:type="dxa"/>
        <w:right w:w="160" w:type="dxa"/>
      </w:tblCellMar>
    </w:tblPr>
  </w:style>
  <w:style w:type="table" w:customStyle="1" w:styleId="TableGrid1">
    <w:name w:val="Table Grid1"/>
    <w:basedOn w:val="TableNormal"/>
    <w:next w:val="TableGrid"/>
    <w:qFormat/>
    <w:rsid w:val="00C53806"/>
    <w:rPr>
      <w:rFonts w:ascii="Georgia"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qFormat/>
    <w:rsid w:val="00C53806"/>
    <w:rPr>
      <w:color w:val="808080"/>
    </w:rPr>
  </w:style>
  <w:style w:type="character" w:customStyle="1" w:styleId="MTConvertedEquation">
    <w:name w:val="MTConvertedEquation"/>
    <w:basedOn w:val="DefaultParagraphFont"/>
    <w:rsid w:val="00C53806"/>
    <w:rPr>
      <w:rFonts w:ascii="Times New Roman" w:eastAsia="Georgia" w:hAnsi="Times New Roman" w:cs="Times New Roman"/>
      <w:b/>
      <w:bCs/>
      <w:sz w:val="26"/>
      <w:szCs w:val="26"/>
    </w:rPr>
  </w:style>
  <w:style w:type="character" w:styleId="Hyperlink">
    <w:name w:val="Hyperlink"/>
    <w:basedOn w:val="DefaultParagraphFont"/>
    <w:uiPriority w:val="99"/>
    <w:unhideWhenUsed/>
    <w:qFormat/>
    <w:rsid w:val="00C53806"/>
    <w:rPr>
      <w:color w:val="0000FF"/>
      <w:u w:val="single"/>
    </w:rPr>
  </w:style>
  <w:style w:type="numbering" w:customStyle="1" w:styleId="NoList11">
    <w:name w:val="No List11"/>
    <w:next w:val="NoList"/>
    <w:uiPriority w:val="99"/>
    <w:semiHidden/>
    <w:unhideWhenUsed/>
    <w:rsid w:val="00C53806"/>
  </w:style>
  <w:style w:type="character" w:styleId="HTMLCode">
    <w:name w:val="HTML Code"/>
    <w:basedOn w:val="DefaultParagraphFont"/>
    <w:uiPriority w:val="99"/>
    <w:unhideWhenUsed/>
    <w:rsid w:val="00C53806"/>
    <w:rPr>
      <w:rFonts w:ascii="Courier New" w:eastAsia="Times New Roman" w:hAnsi="Courier New" w:cs="Courier New"/>
      <w:sz w:val="20"/>
      <w:szCs w:val="20"/>
    </w:rPr>
  </w:style>
  <w:style w:type="numbering" w:customStyle="1" w:styleId="NoList2">
    <w:name w:val="No List2"/>
    <w:next w:val="NoList"/>
    <w:uiPriority w:val="99"/>
    <w:semiHidden/>
    <w:unhideWhenUsed/>
    <w:rsid w:val="00C53806"/>
  </w:style>
  <w:style w:type="paragraph" w:customStyle="1" w:styleId="Normal0">
    <w:name w:val="Normal_0"/>
    <w:qFormat/>
    <w:rsid w:val="00C53806"/>
    <w:pPr>
      <w:widowControl w:val="0"/>
      <w:spacing w:after="160" w:line="278" w:lineRule="auto"/>
    </w:pPr>
    <w:rPr>
      <w:rFonts w:eastAsia="Calibri" w:hint="eastAsia"/>
    </w:rPr>
  </w:style>
  <w:style w:type="paragraph" w:styleId="ListParagraph">
    <w:name w:val="List Paragraph"/>
    <w:basedOn w:val="Normal"/>
    <w:link w:val="ListParagraphChar"/>
    <w:uiPriority w:val="34"/>
    <w:qFormat/>
    <w:rsid w:val="00C53806"/>
    <w:pPr>
      <w:spacing w:line="259" w:lineRule="auto"/>
      <w:ind w:left="720"/>
      <w:contextualSpacing/>
    </w:pPr>
    <w:rPr>
      <w:rFonts w:ascii="Calibri" w:eastAsia="Calibri" w:hAnsi="Calibri"/>
      <w:sz w:val="22"/>
      <w:szCs w:val="22"/>
    </w:rPr>
  </w:style>
  <w:style w:type="character" w:customStyle="1" w:styleId="ListParagraphChar">
    <w:name w:val="List Paragraph Char"/>
    <w:link w:val="ListParagraph"/>
    <w:uiPriority w:val="34"/>
    <w:qFormat/>
    <w:locked/>
    <w:rsid w:val="00C53806"/>
    <w:rPr>
      <w:rFonts w:ascii="Calibri" w:eastAsia="Calibri" w:hAnsi="Calibri"/>
      <w:sz w:val="22"/>
      <w:szCs w:val="22"/>
    </w:rPr>
  </w:style>
  <w:style w:type="character" w:customStyle="1" w:styleId="YoungMixChar">
    <w:name w:val="YoungMix_Char"/>
    <w:qFormat/>
    <w:rsid w:val="00C53806"/>
    <w:rPr>
      <w:rFonts w:ascii="Times New Roman" w:hAnsi="Times New Roman"/>
      <w:sz w:val="24"/>
    </w:rPr>
  </w:style>
  <w:style w:type="paragraph" w:styleId="NoSpacing">
    <w:name w:val="No Spacing"/>
    <w:link w:val="NoSpacingChar"/>
    <w:uiPriority w:val="1"/>
    <w:qFormat/>
    <w:rsid w:val="00C53806"/>
    <w:pPr>
      <w:spacing w:after="160" w:line="278" w:lineRule="auto"/>
    </w:pPr>
    <w:rPr>
      <w:rFonts w:ascii="Calibri" w:hAnsi="Calibri"/>
      <w:sz w:val="22"/>
      <w:szCs w:val="22"/>
    </w:rPr>
  </w:style>
  <w:style w:type="character" w:customStyle="1" w:styleId="NoSpacingChar">
    <w:name w:val="No Spacing Char"/>
    <w:link w:val="NoSpacing"/>
    <w:uiPriority w:val="1"/>
    <w:qFormat/>
    <w:rsid w:val="00C53806"/>
    <w:rPr>
      <w:rFonts w:ascii="Calibri" w:hAnsi="Calibri"/>
      <w:sz w:val="22"/>
      <w:szCs w:val="22"/>
    </w:rPr>
  </w:style>
  <w:style w:type="character" w:customStyle="1" w:styleId="15">
    <w:name w:val="15"/>
    <w:basedOn w:val="DefaultParagraphFont"/>
    <w:qFormat/>
    <w:rsid w:val="00C53806"/>
    <w:rPr>
      <w:rFonts w:ascii="TimesNewRomanPS-BoldMT" w:hAnsi="TimesNewRomanPS-BoldMT" w:hint="default"/>
      <w:b/>
      <w:bCs/>
      <w:color w:val="000000"/>
    </w:rPr>
  </w:style>
  <w:style w:type="character" w:customStyle="1" w:styleId="fontstyle01">
    <w:name w:val="fontstyle01"/>
    <w:basedOn w:val="DefaultParagraphFont"/>
    <w:qFormat/>
    <w:rsid w:val="00C53806"/>
    <w:rPr>
      <w:rFonts w:ascii="TimesNewRomanPS-BoldMT" w:hAnsi="TimesNewRomanPS-BoldMT" w:hint="default"/>
      <w:b/>
      <w:bCs/>
      <w:color w:val="000000"/>
      <w:sz w:val="22"/>
      <w:szCs w:val="22"/>
    </w:rPr>
  </w:style>
  <w:style w:type="character" w:customStyle="1" w:styleId="UnresolvedMention1">
    <w:name w:val="Unresolved Mention1"/>
    <w:basedOn w:val="DefaultParagraphFont"/>
    <w:uiPriority w:val="99"/>
    <w:semiHidden/>
    <w:unhideWhenUsed/>
    <w:qFormat/>
    <w:rsid w:val="00C538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56911">
      <w:bodyDiv w:val="1"/>
      <w:marLeft w:val="0"/>
      <w:marRight w:val="0"/>
      <w:marTop w:val="0"/>
      <w:marBottom w:val="0"/>
      <w:divBdr>
        <w:top w:val="none" w:sz="0" w:space="0" w:color="auto"/>
        <w:left w:val="none" w:sz="0" w:space="0" w:color="auto"/>
        <w:bottom w:val="none" w:sz="0" w:space="0" w:color="auto"/>
        <w:right w:val="none" w:sz="0" w:space="0" w:color="auto"/>
      </w:divBdr>
    </w:div>
    <w:div w:id="306008148">
      <w:bodyDiv w:val="1"/>
      <w:marLeft w:val="0"/>
      <w:marRight w:val="0"/>
      <w:marTop w:val="0"/>
      <w:marBottom w:val="0"/>
      <w:divBdr>
        <w:top w:val="none" w:sz="0" w:space="0" w:color="auto"/>
        <w:left w:val="none" w:sz="0" w:space="0" w:color="auto"/>
        <w:bottom w:val="none" w:sz="0" w:space="0" w:color="auto"/>
        <w:right w:val="none" w:sz="0" w:space="0" w:color="auto"/>
      </w:divBdr>
    </w:div>
    <w:div w:id="363872101">
      <w:bodyDiv w:val="1"/>
      <w:marLeft w:val="0"/>
      <w:marRight w:val="0"/>
      <w:marTop w:val="0"/>
      <w:marBottom w:val="0"/>
      <w:divBdr>
        <w:top w:val="none" w:sz="0" w:space="0" w:color="auto"/>
        <w:left w:val="none" w:sz="0" w:space="0" w:color="auto"/>
        <w:bottom w:val="none" w:sz="0" w:space="0" w:color="auto"/>
        <w:right w:val="none" w:sz="0" w:space="0" w:color="auto"/>
      </w:divBdr>
      <w:divsChild>
        <w:div w:id="1717855146">
          <w:marLeft w:val="0"/>
          <w:marRight w:val="0"/>
          <w:marTop w:val="0"/>
          <w:marBottom w:val="0"/>
          <w:divBdr>
            <w:top w:val="none" w:sz="0" w:space="0" w:color="auto"/>
            <w:left w:val="none" w:sz="0" w:space="0" w:color="auto"/>
            <w:bottom w:val="none" w:sz="0" w:space="0" w:color="auto"/>
            <w:right w:val="none" w:sz="0" w:space="0" w:color="auto"/>
          </w:divBdr>
          <w:divsChild>
            <w:div w:id="169523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79692">
      <w:bodyDiv w:val="1"/>
      <w:marLeft w:val="0"/>
      <w:marRight w:val="0"/>
      <w:marTop w:val="0"/>
      <w:marBottom w:val="0"/>
      <w:divBdr>
        <w:top w:val="none" w:sz="0" w:space="0" w:color="auto"/>
        <w:left w:val="none" w:sz="0" w:space="0" w:color="auto"/>
        <w:bottom w:val="none" w:sz="0" w:space="0" w:color="auto"/>
        <w:right w:val="none" w:sz="0" w:space="0" w:color="auto"/>
      </w:divBdr>
    </w:div>
    <w:div w:id="586155370">
      <w:bodyDiv w:val="1"/>
      <w:marLeft w:val="0"/>
      <w:marRight w:val="0"/>
      <w:marTop w:val="0"/>
      <w:marBottom w:val="0"/>
      <w:divBdr>
        <w:top w:val="none" w:sz="0" w:space="0" w:color="auto"/>
        <w:left w:val="none" w:sz="0" w:space="0" w:color="auto"/>
        <w:bottom w:val="none" w:sz="0" w:space="0" w:color="auto"/>
        <w:right w:val="none" w:sz="0" w:space="0" w:color="auto"/>
      </w:divBdr>
    </w:div>
    <w:div w:id="842086059">
      <w:bodyDiv w:val="1"/>
      <w:marLeft w:val="0"/>
      <w:marRight w:val="0"/>
      <w:marTop w:val="0"/>
      <w:marBottom w:val="0"/>
      <w:divBdr>
        <w:top w:val="none" w:sz="0" w:space="0" w:color="auto"/>
        <w:left w:val="none" w:sz="0" w:space="0" w:color="auto"/>
        <w:bottom w:val="none" w:sz="0" w:space="0" w:color="auto"/>
        <w:right w:val="none" w:sz="0" w:space="0" w:color="auto"/>
      </w:divBdr>
      <w:divsChild>
        <w:div w:id="274792776">
          <w:marLeft w:val="0"/>
          <w:marRight w:val="0"/>
          <w:marTop w:val="0"/>
          <w:marBottom w:val="0"/>
          <w:divBdr>
            <w:top w:val="none" w:sz="0" w:space="0" w:color="auto"/>
            <w:left w:val="none" w:sz="0" w:space="0" w:color="auto"/>
            <w:bottom w:val="none" w:sz="0" w:space="0" w:color="auto"/>
            <w:right w:val="none" w:sz="0" w:space="0" w:color="auto"/>
          </w:divBdr>
          <w:divsChild>
            <w:div w:id="726342784">
              <w:marLeft w:val="0"/>
              <w:marRight w:val="0"/>
              <w:marTop w:val="0"/>
              <w:marBottom w:val="0"/>
              <w:divBdr>
                <w:top w:val="none" w:sz="0" w:space="0" w:color="auto"/>
                <w:left w:val="none" w:sz="0" w:space="0" w:color="auto"/>
                <w:bottom w:val="none" w:sz="0" w:space="0" w:color="auto"/>
                <w:right w:val="none" w:sz="0" w:space="0" w:color="auto"/>
              </w:divBdr>
              <w:divsChild>
                <w:div w:id="101460492">
                  <w:marLeft w:val="0"/>
                  <w:marRight w:val="0"/>
                  <w:marTop w:val="0"/>
                  <w:marBottom w:val="0"/>
                  <w:divBdr>
                    <w:top w:val="none" w:sz="0" w:space="0" w:color="auto"/>
                    <w:left w:val="none" w:sz="0" w:space="0" w:color="auto"/>
                    <w:bottom w:val="none" w:sz="0" w:space="0" w:color="auto"/>
                    <w:right w:val="none" w:sz="0" w:space="0" w:color="auto"/>
                  </w:divBdr>
                  <w:divsChild>
                    <w:div w:id="1981424652">
                      <w:marLeft w:val="0"/>
                      <w:marRight w:val="0"/>
                      <w:marTop w:val="0"/>
                      <w:marBottom w:val="0"/>
                      <w:divBdr>
                        <w:top w:val="none" w:sz="0" w:space="0" w:color="auto"/>
                        <w:left w:val="none" w:sz="0" w:space="0" w:color="auto"/>
                        <w:bottom w:val="none" w:sz="0" w:space="0" w:color="auto"/>
                        <w:right w:val="none" w:sz="0" w:space="0" w:color="auto"/>
                      </w:divBdr>
                      <w:divsChild>
                        <w:div w:id="393432649">
                          <w:marLeft w:val="0"/>
                          <w:marRight w:val="0"/>
                          <w:marTop w:val="0"/>
                          <w:marBottom w:val="0"/>
                          <w:divBdr>
                            <w:top w:val="none" w:sz="0" w:space="0" w:color="auto"/>
                            <w:left w:val="none" w:sz="0" w:space="0" w:color="auto"/>
                            <w:bottom w:val="none" w:sz="0" w:space="0" w:color="auto"/>
                            <w:right w:val="none" w:sz="0" w:space="0" w:color="auto"/>
                          </w:divBdr>
                          <w:divsChild>
                            <w:div w:id="314454100">
                              <w:marLeft w:val="0"/>
                              <w:marRight w:val="0"/>
                              <w:marTop w:val="0"/>
                              <w:marBottom w:val="0"/>
                              <w:divBdr>
                                <w:top w:val="none" w:sz="0" w:space="0" w:color="auto"/>
                                <w:left w:val="none" w:sz="0" w:space="0" w:color="auto"/>
                                <w:bottom w:val="none" w:sz="0" w:space="0" w:color="auto"/>
                                <w:right w:val="none" w:sz="0" w:space="0" w:color="auto"/>
                              </w:divBdr>
                              <w:divsChild>
                                <w:div w:id="611204217">
                                  <w:marLeft w:val="0"/>
                                  <w:marRight w:val="0"/>
                                  <w:marTop w:val="0"/>
                                  <w:marBottom w:val="0"/>
                                  <w:divBdr>
                                    <w:top w:val="none" w:sz="0" w:space="0" w:color="auto"/>
                                    <w:left w:val="none" w:sz="0" w:space="0" w:color="auto"/>
                                    <w:bottom w:val="none" w:sz="0" w:space="0" w:color="auto"/>
                                    <w:right w:val="none" w:sz="0" w:space="0" w:color="auto"/>
                                  </w:divBdr>
                                  <w:divsChild>
                                    <w:div w:id="144522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142224">
              <w:marLeft w:val="0"/>
              <w:marRight w:val="0"/>
              <w:marTop w:val="0"/>
              <w:marBottom w:val="0"/>
              <w:divBdr>
                <w:top w:val="none" w:sz="0" w:space="0" w:color="auto"/>
                <w:left w:val="none" w:sz="0" w:space="0" w:color="auto"/>
                <w:bottom w:val="none" w:sz="0" w:space="0" w:color="auto"/>
                <w:right w:val="none" w:sz="0" w:space="0" w:color="auto"/>
              </w:divBdr>
              <w:divsChild>
                <w:div w:id="1206678652">
                  <w:marLeft w:val="0"/>
                  <w:marRight w:val="0"/>
                  <w:marTop w:val="0"/>
                  <w:marBottom w:val="0"/>
                  <w:divBdr>
                    <w:top w:val="none" w:sz="0" w:space="0" w:color="auto"/>
                    <w:left w:val="none" w:sz="0" w:space="0" w:color="auto"/>
                    <w:bottom w:val="none" w:sz="0" w:space="0" w:color="auto"/>
                    <w:right w:val="none" w:sz="0" w:space="0" w:color="auto"/>
                  </w:divBdr>
                  <w:divsChild>
                    <w:div w:id="950163427">
                      <w:marLeft w:val="0"/>
                      <w:marRight w:val="0"/>
                      <w:marTop w:val="0"/>
                      <w:marBottom w:val="0"/>
                      <w:divBdr>
                        <w:top w:val="none" w:sz="0" w:space="0" w:color="auto"/>
                        <w:left w:val="none" w:sz="0" w:space="0" w:color="auto"/>
                        <w:bottom w:val="none" w:sz="0" w:space="0" w:color="auto"/>
                        <w:right w:val="none" w:sz="0" w:space="0" w:color="auto"/>
                      </w:divBdr>
                      <w:divsChild>
                        <w:div w:id="1830973596">
                          <w:marLeft w:val="0"/>
                          <w:marRight w:val="0"/>
                          <w:marTop w:val="0"/>
                          <w:marBottom w:val="0"/>
                          <w:divBdr>
                            <w:top w:val="none" w:sz="0" w:space="0" w:color="auto"/>
                            <w:left w:val="none" w:sz="0" w:space="0" w:color="auto"/>
                            <w:bottom w:val="none" w:sz="0" w:space="0" w:color="auto"/>
                            <w:right w:val="none" w:sz="0" w:space="0" w:color="auto"/>
                          </w:divBdr>
                          <w:divsChild>
                            <w:div w:id="1354065306">
                              <w:marLeft w:val="0"/>
                              <w:marRight w:val="0"/>
                              <w:marTop w:val="0"/>
                              <w:marBottom w:val="0"/>
                              <w:divBdr>
                                <w:top w:val="none" w:sz="0" w:space="0" w:color="auto"/>
                                <w:left w:val="none" w:sz="0" w:space="0" w:color="auto"/>
                                <w:bottom w:val="none" w:sz="0" w:space="0" w:color="auto"/>
                                <w:right w:val="none" w:sz="0" w:space="0" w:color="auto"/>
                              </w:divBdr>
                              <w:divsChild>
                                <w:div w:id="1265960595">
                                  <w:marLeft w:val="0"/>
                                  <w:marRight w:val="0"/>
                                  <w:marTop w:val="0"/>
                                  <w:marBottom w:val="0"/>
                                  <w:divBdr>
                                    <w:top w:val="none" w:sz="0" w:space="0" w:color="auto"/>
                                    <w:left w:val="none" w:sz="0" w:space="0" w:color="auto"/>
                                    <w:bottom w:val="none" w:sz="0" w:space="0" w:color="auto"/>
                                    <w:right w:val="none" w:sz="0" w:space="0" w:color="auto"/>
                                  </w:divBdr>
                                  <w:divsChild>
                                    <w:div w:id="1968731693">
                                      <w:marLeft w:val="0"/>
                                      <w:marRight w:val="0"/>
                                      <w:marTop w:val="0"/>
                                      <w:marBottom w:val="0"/>
                                      <w:divBdr>
                                        <w:top w:val="none" w:sz="0" w:space="0" w:color="auto"/>
                                        <w:left w:val="none" w:sz="0" w:space="0" w:color="auto"/>
                                        <w:bottom w:val="none" w:sz="0" w:space="0" w:color="auto"/>
                                        <w:right w:val="none" w:sz="0" w:space="0" w:color="auto"/>
                                      </w:divBdr>
                                      <w:divsChild>
                                        <w:div w:id="197807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5330502">
              <w:marLeft w:val="0"/>
              <w:marRight w:val="0"/>
              <w:marTop w:val="0"/>
              <w:marBottom w:val="0"/>
              <w:divBdr>
                <w:top w:val="none" w:sz="0" w:space="0" w:color="auto"/>
                <w:left w:val="none" w:sz="0" w:space="0" w:color="auto"/>
                <w:bottom w:val="none" w:sz="0" w:space="0" w:color="auto"/>
                <w:right w:val="none" w:sz="0" w:space="0" w:color="auto"/>
              </w:divBdr>
              <w:divsChild>
                <w:div w:id="1209997985">
                  <w:marLeft w:val="0"/>
                  <w:marRight w:val="0"/>
                  <w:marTop w:val="0"/>
                  <w:marBottom w:val="0"/>
                  <w:divBdr>
                    <w:top w:val="none" w:sz="0" w:space="0" w:color="auto"/>
                    <w:left w:val="none" w:sz="0" w:space="0" w:color="auto"/>
                    <w:bottom w:val="none" w:sz="0" w:space="0" w:color="auto"/>
                    <w:right w:val="none" w:sz="0" w:space="0" w:color="auto"/>
                  </w:divBdr>
                  <w:divsChild>
                    <w:div w:id="1600599863">
                      <w:marLeft w:val="0"/>
                      <w:marRight w:val="0"/>
                      <w:marTop w:val="0"/>
                      <w:marBottom w:val="0"/>
                      <w:divBdr>
                        <w:top w:val="none" w:sz="0" w:space="0" w:color="auto"/>
                        <w:left w:val="none" w:sz="0" w:space="0" w:color="auto"/>
                        <w:bottom w:val="none" w:sz="0" w:space="0" w:color="auto"/>
                        <w:right w:val="none" w:sz="0" w:space="0" w:color="auto"/>
                      </w:divBdr>
                      <w:divsChild>
                        <w:div w:id="22832564">
                          <w:marLeft w:val="0"/>
                          <w:marRight w:val="0"/>
                          <w:marTop w:val="0"/>
                          <w:marBottom w:val="0"/>
                          <w:divBdr>
                            <w:top w:val="none" w:sz="0" w:space="0" w:color="auto"/>
                            <w:left w:val="none" w:sz="0" w:space="0" w:color="auto"/>
                            <w:bottom w:val="none" w:sz="0" w:space="0" w:color="auto"/>
                            <w:right w:val="none" w:sz="0" w:space="0" w:color="auto"/>
                          </w:divBdr>
                          <w:divsChild>
                            <w:div w:id="1141119128">
                              <w:marLeft w:val="0"/>
                              <w:marRight w:val="0"/>
                              <w:marTop w:val="0"/>
                              <w:marBottom w:val="0"/>
                              <w:divBdr>
                                <w:top w:val="none" w:sz="0" w:space="0" w:color="auto"/>
                                <w:left w:val="none" w:sz="0" w:space="0" w:color="auto"/>
                                <w:bottom w:val="none" w:sz="0" w:space="0" w:color="auto"/>
                                <w:right w:val="none" w:sz="0" w:space="0" w:color="auto"/>
                              </w:divBdr>
                              <w:divsChild>
                                <w:div w:id="515002766">
                                  <w:marLeft w:val="0"/>
                                  <w:marRight w:val="0"/>
                                  <w:marTop w:val="0"/>
                                  <w:marBottom w:val="0"/>
                                  <w:divBdr>
                                    <w:top w:val="none" w:sz="0" w:space="0" w:color="auto"/>
                                    <w:left w:val="none" w:sz="0" w:space="0" w:color="auto"/>
                                    <w:bottom w:val="none" w:sz="0" w:space="0" w:color="auto"/>
                                    <w:right w:val="none" w:sz="0" w:space="0" w:color="auto"/>
                                  </w:divBdr>
                                  <w:divsChild>
                                    <w:div w:id="184296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00609">
                              <w:marLeft w:val="0"/>
                              <w:marRight w:val="0"/>
                              <w:marTop w:val="0"/>
                              <w:marBottom w:val="0"/>
                              <w:divBdr>
                                <w:top w:val="none" w:sz="0" w:space="0" w:color="auto"/>
                                <w:left w:val="none" w:sz="0" w:space="0" w:color="auto"/>
                                <w:bottom w:val="none" w:sz="0" w:space="0" w:color="auto"/>
                                <w:right w:val="none" w:sz="0" w:space="0" w:color="auto"/>
                              </w:divBdr>
                            </w:div>
                            <w:div w:id="268126733">
                              <w:marLeft w:val="0"/>
                              <w:marRight w:val="0"/>
                              <w:marTop w:val="0"/>
                              <w:marBottom w:val="0"/>
                              <w:divBdr>
                                <w:top w:val="none" w:sz="0" w:space="0" w:color="auto"/>
                                <w:left w:val="none" w:sz="0" w:space="0" w:color="auto"/>
                                <w:bottom w:val="none" w:sz="0" w:space="0" w:color="auto"/>
                                <w:right w:val="none" w:sz="0" w:space="0" w:color="auto"/>
                              </w:divBdr>
                              <w:divsChild>
                                <w:div w:id="644512967">
                                  <w:marLeft w:val="0"/>
                                  <w:marRight w:val="0"/>
                                  <w:marTop w:val="0"/>
                                  <w:marBottom w:val="0"/>
                                  <w:divBdr>
                                    <w:top w:val="none" w:sz="0" w:space="0" w:color="auto"/>
                                    <w:left w:val="none" w:sz="0" w:space="0" w:color="auto"/>
                                    <w:bottom w:val="none" w:sz="0" w:space="0" w:color="auto"/>
                                    <w:right w:val="none" w:sz="0" w:space="0" w:color="auto"/>
                                  </w:divBdr>
                                  <w:divsChild>
                                    <w:div w:id="1655647346">
                                      <w:marLeft w:val="0"/>
                                      <w:marRight w:val="0"/>
                                      <w:marTop w:val="0"/>
                                      <w:marBottom w:val="0"/>
                                      <w:divBdr>
                                        <w:top w:val="none" w:sz="0" w:space="0" w:color="auto"/>
                                        <w:left w:val="none" w:sz="0" w:space="0" w:color="auto"/>
                                        <w:bottom w:val="none" w:sz="0" w:space="0" w:color="auto"/>
                                        <w:right w:val="none" w:sz="0" w:space="0" w:color="auto"/>
                                      </w:divBdr>
                                      <w:divsChild>
                                        <w:div w:id="517427731">
                                          <w:marLeft w:val="0"/>
                                          <w:marRight w:val="0"/>
                                          <w:marTop w:val="0"/>
                                          <w:marBottom w:val="0"/>
                                          <w:divBdr>
                                            <w:top w:val="none" w:sz="0" w:space="0" w:color="auto"/>
                                            <w:left w:val="none" w:sz="0" w:space="0" w:color="auto"/>
                                            <w:bottom w:val="none" w:sz="0" w:space="0" w:color="auto"/>
                                            <w:right w:val="none" w:sz="0" w:space="0" w:color="auto"/>
                                          </w:divBdr>
                                          <w:divsChild>
                                            <w:div w:id="147134640">
                                              <w:marLeft w:val="0"/>
                                              <w:marRight w:val="0"/>
                                              <w:marTop w:val="0"/>
                                              <w:marBottom w:val="0"/>
                                              <w:divBdr>
                                                <w:top w:val="none" w:sz="0" w:space="0" w:color="auto"/>
                                                <w:left w:val="none" w:sz="0" w:space="0" w:color="auto"/>
                                                <w:bottom w:val="none" w:sz="0" w:space="0" w:color="auto"/>
                                                <w:right w:val="none" w:sz="0" w:space="0" w:color="auto"/>
                                              </w:divBdr>
                                            </w:div>
                                          </w:divsChild>
                                        </w:div>
                                        <w:div w:id="1624341902">
                                          <w:marLeft w:val="0"/>
                                          <w:marRight w:val="0"/>
                                          <w:marTop w:val="0"/>
                                          <w:marBottom w:val="0"/>
                                          <w:divBdr>
                                            <w:top w:val="none" w:sz="0" w:space="0" w:color="auto"/>
                                            <w:left w:val="none" w:sz="0" w:space="0" w:color="auto"/>
                                            <w:bottom w:val="none" w:sz="0" w:space="0" w:color="auto"/>
                                            <w:right w:val="none" w:sz="0" w:space="0" w:color="auto"/>
                                          </w:divBdr>
                                          <w:divsChild>
                                            <w:div w:id="203341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1288105">
      <w:bodyDiv w:val="1"/>
      <w:marLeft w:val="0"/>
      <w:marRight w:val="0"/>
      <w:marTop w:val="0"/>
      <w:marBottom w:val="0"/>
      <w:divBdr>
        <w:top w:val="none" w:sz="0" w:space="0" w:color="auto"/>
        <w:left w:val="none" w:sz="0" w:space="0" w:color="auto"/>
        <w:bottom w:val="none" w:sz="0" w:space="0" w:color="auto"/>
        <w:right w:val="none" w:sz="0" w:space="0" w:color="auto"/>
      </w:divBdr>
    </w:div>
    <w:div w:id="1263999627">
      <w:bodyDiv w:val="1"/>
      <w:marLeft w:val="0"/>
      <w:marRight w:val="0"/>
      <w:marTop w:val="0"/>
      <w:marBottom w:val="0"/>
      <w:divBdr>
        <w:top w:val="none" w:sz="0" w:space="0" w:color="auto"/>
        <w:left w:val="none" w:sz="0" w:space="0" w:color="auto"/>
        <w:bottom w:val="none" w:sz="0" w:space="0" w:color="auto"/>
        <w:right w:val="none" w:sz="0" w:space="0" w:color="auto"/>
      </w:divBdr>
    </w:div>
    <w:div w:id="1296180831">
      <w:bodyDiv w:val="1"/>
      <w:marLeft w:val="0"/>
      <w:marRight w:val="0"/>
      <w:marTop w:val="0"/>
      <w:marBottom w:val="0"/>
      <w:divBdr>
        <w:top w:val="none" w:sz="0" w:space="0" w:color="auto"/>
        <w:left w:val="none" w:sz="0" w:space="0" w:color="auto"/>
        <w:bottom w:val="none" w:sz="0" w:space="0" w:color="auto"/>
        <w:right w:val="none" w:sz="0" w:space="0" w:color="auto"/>
      </w:divBdr>
    </w:div>
    <w:div w:id="1542939147">
      <w:bodyDiv w:val="1"/>
      <w:marLeft w:val="0"/>
      <w:marRight w:val="0"/>
      <w:marTop w:val="0"/>
      <w:marBottom w:val="0"/>
      <w:divBdr>
        <w:top w:val="none" w:sz="0" w:space="0" w:color="auto"/>
        <w:left w:val="none" w:sz="0" w:space="0" w:color="auto"/>
        <w:bottom w:val="none" w:sz="0" w:space="0" w:color="auto"/>
        <w:right w:val="none" w:sz="0" w:space="0" w:color="auto"/>
      </w:divBdr>
    </w:div>
    <w:div w:id="154975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99" Type="http://schemas.openxmlformats.org/officeDocument/2006/relationships/oleObject" Target="embeddings/oleObject147.bin"/><Relationship Id="rId21" Type="http://schemas.openxmlformats.org/officeDocument/2006/relationships/image" Target="media/image8.png"/><Relationship Id="rId63" Type="http://schemas.openxmlformats.org/officeDocument/2006/relationships/oleObject" Target="embeddings/oleObject29.bin"/><Relationship Id="rId159" Type="http://schemas.openxmlformats.org/officeDocument/2006/relationships/oleObject" Target="embeddings/oleObject77.bin"/><Relationship Id="rId324" Type="http://schemas.openxmlformats.org/officeDocument/2006/relationships/image" Target="media/image158.wmf"/><Relationship Id="rId170" Type="http://schemas.openxmlformats.org/officeDocument/2006/relationships/image" Target="media/image81.wmf"/><Relationship Id="rId226" Type="http://schemas.openxmlformats.org/officeDocument/2006/relationships/image" Target="media/image109.wmf"/><Relationship Id="rId268" Type="http://schemas.openxmlformats.org/officeDocument/2006/relationships/image" Target="media/image130.wmf"/><Relationship Id="rId32" Type="http://schemas.openxmlformats.org/officeDocument/2006/relationships/image" Target="media/image12.wmf"/><Relationship Id="rId74" Type="http://schemas.openxmlformats.org/officeDocument/2006/relationships/image" Target="media/image33.wmf"/><Relationship Id="rId128" Type="http://schemas.openxmlformats.org/officeDocument/2006/relationships/image" Target="media/image60.wmf"/><Relationship Id="rId335" Type="http://schemas.openxmlformats.org/officeDocument/2006/relationships/oleObject" Target="embeddings/oleObject165.bin"/><Relationship Id="rId5" Type="http://schemas.openxmlformats.org/officeDocument/2006/relationships/webSettings" Target="webSettings.xml"/><Relationship Id="rId181" Type="http://schemas.openxmlformats.org/officeDocument/2006/relationships/oleObject" Target="embeddings/oleObject88.bin"/><Relationship Id="rId237" Type="http://schemas.openxmlformats.org/officeDocument/2006/relationships/oleObject" Target="embeddings/oleObject116.bin"/><Relationship Id="rId279" Type="http://schemas.openxmlformats.org/officeDocument/2006/relationships/oleObject" Target="embeddings/oleObject137.bin"/><Relationship Id="rId43" Type="http://schemas.openxmlformats.org/officeDocument/2006/relationships/oleObject" Target="embeddings/oleObject19.bin"/><Relationship Id="rId139" Type="http://schemas.openxmlformats.org/officeDocument/2006/relationships/oleObject" Target="embeddings/oleObject67.bin"/><Relationship Id="rId290" Type="http://schemas.openxmlformats.org/officeDocument/2006/relationships/image" Target="media/image141.wmf"/><Relationship Id="rId304" Type="http://schemas.openxmlformats.org/officeDocument/2006/relationships/image" Target="media/image148.wmf"/><Relationship Id="rId346" Type="http://schemas.openxmlformats.org/officeDocument/2006/relationships/image" Target="media/image169.wmf"/><Relationship Id="rId85" Type="http://schemas.openxmlformats.org/officeDocument/2006/relationships/oleObject" Target="embeddings/oleObject40.bin"/><Relationship Id="rId150" Type="http://schemas.openxmlformats.org/officeDocument/2006/relationships/image" Target="media/image71.wmf"/><Relationship Id="rId192" Type="http://schemas.openxmlformats.org/officeDocument/2006/relationships/image" Target="media/image92.wmf"/><Relationship Id="rId206" Type="http://schemas.openxmlformats.org/officeDocument/2006/relationships/image" Target="media/image99.wmf"/><Relationship Id="rId248" Type="http://schemas.openxmlformats.org/officeDocument/2006/relationships/image" Target="media/image120.wmf"/><Relationship Id="rId12" Type="http://schemas.openxmlformats.org/officeDocument/2006/relationships/image" Target="media/image3.png"/><Relationship Id="rId108" Type="http://schemas.openxmlformats.org/officeDocument/2006/relationships/image" Target="media/image50.wmf"/><Relationship Id="rId315" Type="http://schemas.openxmlformats.org/officeDocument/2006/relationships/oleObject" Target="embeddings/oleObject155.bin"/><Relationship Id="rId357" Type="http://schemas.openxmlformats.org/officeDocument/2006/relationships/theme" Target="theme/theme1.xml"/><Relationship Id="rId54" Type="http://schemas.openxmlformats.org/officeDocument/2006/relationships/image" Target="media/image23.wmf"/><Relationship Id="rId96" Type="http://schemas.openxmlformats.org/officeDocument/2006/relationships/image" Target="media/image44.wmf"/><Relationship Id="rId161" Type="http://schemas.openxmlformats.org/officeDocument/2006/relationships/oleObject" Target="embeddings/oleObject78.bin"/><Relationship Id="rId217" Type="http://schemas.openxmlformats.org/officeDocument/2006/relationships/oleObject" Target="embeddings/oleObject106.bin"/><Relationship Id="rId259" Type="http://schemas.openxmlformats.org/officeDocument/2006/relationships/oleObject" Target="embeddings/oleObject127.bin"/><Relationship Id="rId23" Type="http://schemas.openxmlformats.org/officeDocument/2006/relationships/oleObject" Target="embeddings/oleObject7.bin"/><Relationship Id="rId119" Type="http://schemas.openxmlformats.org/officeDocument/2006/relationships/oleObject" Target="embeddings/oleObject57.bin"/><Relationship Id="rId270" Type="http://schemas.openxmlformats.org/officeDocument/2006/relationships/image" Target="media/image131.wmf"/><Relationship Id="rId326" Type="http://schemas.openxmlformats.org/officeDocument/2006/relationships/image" Target="media/image159.wmf"/><Relationship Id="rId65" Type="http://schemas.openxmlformats.org/officeDocument/2006/relationships/oleObject" Target="embeddings/oleObject30.bin"/><Relationship Id="rId130" Type="http://schemas.openxmlformats.org/officeDocument/2006/relationships/image" Target="media/image61.wmf"/><Relationship Id="rId172" Type="http://schemas.openxmlformats.org/officeDocument/2006/relationships/image" Target="media/image82.wmf"/><Relationship Id="rId228" Type="http://schemas.openxmlformats.org/officeDocument/2006/relationships/image" Target="media/image110.wmf"/><Relationship Id="rId281" Type="http://schemas.openxmlformats.org/officeDocument/2006/relationships/oleObject" Target="embeddings/oleObject138.bin"/><Relationship Id="rId337" Type="http://schemas.openxmlformats.org/officeDocument/2006/relationships/oleObject" Target="embeddings/oleObject166.bin"/><Relationship Id="rId34" Type="http://schemas.openxmlformats.org/officeDocument/2006/relationships/image" Target="media/image13.wmf"/><Relationship Id="rId76" Type="http://schemas.openxmlformats.org/officeDocument/2006/relationships/image" Target="media/image34.wmf"/><Relationship Id="rId141" Type="http://schemas.openxmlformats.org/officeDocument/2006/relationships/oleObject" Target="embeddings/oleObject68.bin"/><Relationship Id="rId7" Type="http://schemas.openxmlformats.org/officeDocument/2006/relationships/endnotes" Target="endnotes.xml"/><Relationship Id="rId183" Type="http://schemas.openxmlformats.org/officeDocument/2006/relationships/oleObject" Target="embeddings/oleObject89.bin"/><Relationship Id="rId239" Type="http://schemas.openxmlformats.org/officeDocument/2006/relationships/oleObject" Target="embeddings/oleObject117.bin"/><Relationship Id="rId250" Type="http://schemas.openxmlformats.org/officeDocument/2006/relationships/image" Target="media/image121.wmf"/><Relationship Id="rId292" Type="http://schemas.openxmlformats.org/officeDocument/2006/relationships/image" Target="media/image142.wmf"/><Relationship Id="rId306" Type="http://schemas.openxmlformats.org/officeDocument/2006/relationships/image" Target="media/image149.wmf"/><Relationship Id="rId45" Type="http://schemas.openxmlformats.org/officeDocument/2006/relationships/oleObject" Target="embeddings/oleObject20.bin"/><Relationship Id="rId87" Type="http://schemas.openxmlformats.org/officeDocument/2006/relationships/oleObject" Target="embeddings/oleObject41.bin"/><Relationship Id="rId110" Type="http://schemas.openxmlformats.org/officeDocument/2006/relationships/image" Target="media/image51.wmf"/><Relationship Id="rId348" Type="http://schemas.openxmlformats.org/officeDocument/2006/relationships/image" Target="media/image170.wmf"/><Relationship Id="rId152" Type="http://schemas.openxmlformats.org/officeDocument/2006/relationships/image" Target="media/image72.wmf"/><Relationship Id="rId194" Type="http://schemas.openxmlformats.org/officeDocument/2006/relationships/image" Target="media/image93.wmf"/><Relationship Id="rId208" Type="http://schemas.openxmlformats.org/officeDocument/2006/relationships/image" Target="media/image100.wmf"/><Relationship Id="rId261" Type="http://schemas.openxmlformats.org/officeDocument/2006/relationships/oleObject" Target="embeddings/oleObject128.bin"/><Relationship Id="rId14" Type="http://schemas.openxmlformats.org/officeDocument/2006/relationships/oleObject" Target="embeddings/oleObject3.bin"/><Relationship Id="rId56" Type="http://schemas.openxmlformats.org/officeDocument/2006/relationships/image" Target="media/image24.wmf"/><Relationship Id="rId317" Type="http://schemas.openxmlformats.org/officeDocument/2006/relationships/oleObject" Target="embeddings/oleObject156.bin"/><Relationship Id="rId98" Type="http://schemas.openxmlformats.org/officeDocument/2006/relationships/image" Target="media/image45.wmf"/><Relationship Id="rId121" Type="http://schemas.openxmlformats.org/officeDocument/2006/relationships/oleObject" Target="embeddings/oleObject58.bin"/><Relationship Id="rId163" Type="http://schemas.openxmlformats.org/officeDocument/2006/relationships/oleObject" Target="embeddings/oleObject79.bin"/><Relationship Id="rId219" Type="http://schemas.openxmlformats.org/officeDocument/2006/relationships/oleObject" Target="embeddings/oleObject107.bin"/><Relationship Id="rId230" Type="http://schemas.openxmlformats.org/officeDocument/2006/relationships/image" Target="media/image111.wmf"/><Relationship Id="rId25" Type="http://schemas.openxmlformats.org/officeDocument/2006/relationships/oleObject" Target="embeddings/oleObject9.bin"/><Relationship Id="rId46" Type="http://schemas.openxmlformats.org/officeDocument/2006/relationships/image" Target="media/image19.wmf"/><Relationship Id="rId67" Type="http://schemas.openxmlformats.org/officeDocument/2006/relationships/oleObject" Target="embeddings/oleObject31.bin"/><Relationship Id="rId272" Type="http://schemas.openxmlformats.org/officeDocument/2006/relationships/image" Target="media/image132.wmf"/><Relationship Id="rId293" Type="http://schemas.openxmlformats.org/officeDocument/2006/relationships/oleObject" Target="embeddings/oleObject144.bin"/><Relationship Id="rId307" Type="http://schemas.openxmlformats.org/officeDocument/2006/relationships/oleObject" Target="embeddings/oleObject151.bin"/><Relationship Id="rId328" Type="http://schemas.openxmlformats.org/officeDocument/2006/relationships/image" Target="media/image160.wmf"/><Relationship Id="rId349" Type="http://schemas.openxmlformats.org/officeDocument/2006/relationships/oleObject" Target="embeddings/oleObject172.bin"/><Relationship Id="rId88" Type="http://schemas.openxmlformats.org/officeDocument/2006/relationships/image" Target="media/image40.wmf"/><Relationship Id="rId111" Type="http://schemas.openxmlformats.org/officeDocument/2006/relationships/oleObject" Target="embeddings/oleObject53.bin"/><Relationship Id="rId132" Type="http://schemas.openxmlformats.org/officeDocument/2006/relationships/image" Target="media/image62.wmf"/><Relationship Id="rId153" Type="http://schemas.openxmlformats.org/officeDocument/2006/relationships/oleObject" Target="embeddings/oleObject74.bin"/><Relationship Id="rId174" Type="http://schemas.openxmlformats.org/officeDocument/2006/relationships/image" Target="media/image83.wmf"/><Relationship Id="rId195" Type="http://schemas.openxmlformats.org/officeDocument/2006/relationships/oleObject" Target="embeddings/oleObject95.bin"/><Relationship Id="rId209" Type="http://schemas.openxmlformats.org/officeDocument/2006/relationships/oleObject" Target="embeddings/oleObject102.bin"/><Relationship Id="rId220" Type="http://schemas.openxmlformats.org/officeDocument/2006/relationships/image" Target="media/image106.wmf"/><Relationship Id="rId241" Type="http://schemas.openxmlformats.org/officeDocument/2006/relationships/oleObject" Target="embeddings/oleObject118.bin"/><Relationship Id="rId15" Type="http://schemas.openxmlformats.org/officeDocument/2006/relationships/image" Target="media/image5.wmf"/><Relationship Id="rId36" Type="http://schemas.openxmlformats.org/officeDocument/2006/relationships/image" Target="media/image14.wmf"/><Relationship Id="rId57" Type="http://schemas.openxmlformats.org/officeDocument/2006/relationships/oleObject" Target="embeddings/oleObject26.bin"/><Relationship Id="rId262" Type="http://schemas.openxmlformats.org/officeDocument/2006/relationships/image" Target="media/image127.wmf"/><Relationship Id="rId283" Type="http://schemas.openxmlformats.org/officeDocument/2006/relationships/oleObject" Target="embeddings/oleObject139.bin"/><Relationship Id="rId318" Type="http://schemas.openxmlformats.org/officeDocument/2006/relationships/image" Target="media/image155.wmf"/><Relationship Id="rId339" Type="http://schemas.openxmlformats.org/officeDocument/2006/relationships/oleObject" Target="embeddings/oleObject167.bin"/><Relationship Id="rId78" Type="http://schemas.openxmlformats.org/officeDocument/2006/relationships/image" Target="media/image35.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57.wmf"/><Relationship Id="rId143" Type="http://schemas.openxmlformats.org/officeDocument/2006/relationships/oleObject" Target="embeddings/oleObject69.bin"/><Relationship Id="rId164" Type="http://schemas.openxmlformats.org/officeDocument/2006/relationships/image" Target="media/image78.wmf"/><Relationship Id="rId185" Type="http://schemas.openxmlformats.org/officeDocument/2006/relationships/oleObject" Target="embeddings/oleObject90.bin"/><Relationship Id="rId350" Type="http://schemas.openxmlformats.org/officeDocument/2006/relationships/image" Target="media/image171.wmf"/><Relationship Id="rId9" Type="http://schemas.openxmlformats.org/officeDocument/2006/relationships/oleObject" Target="embeddings/oleObject1.bin"/><Relationship Id="rId210" Type="http://schemas.openxmlformats.org/officeDocument/2006/relationships/image" Target="media/image101.wmf"/><Relationship Id="rId26" Type="http://schemas.openxmlformats.org/officeDocument/2006/relationships/oleObject" Target="embeddings/oleObject10.bin"/><Relationship Id="rId231" Type="http://schemas.openxmlformats.org/officeDocument/2006/relationships/oleObject" Target="embeddings/oleObject113.bin"/><Relationship Id="rId252" Type="http://schemas.openxmlformats.org/officeDocument/2006/relationships/image" Target="media/image122.wmf"/><Relationship Id="rId273" Type="http://schemas.openxmlformats.org/officeDocument/2006/relationships/oleObject" Target="embeddings/oleObject134.bin"/><Relationship Id="rId294" Type="http://schemas.openxmlformats.org/officeDocument/2006/relationships/image" Target="media/image143.wmf"/><Relationship Id="rId308" Type="http://schemas.openxmlformats.org/officeDocument/2006/relationships/image" Target="media/image150.wmf"/><Relationship Id="rId329" Type="http://schemas.openxmlformats.org/officeDocument/2006/relationships/oleObject" Target="embeddings/oleObject162.bin"/><Relationship Id="rId47" Type="http://schemas.openxmlformats.org/officeDocument/2006/relationships/oleObject" Target="embeddings/oleObject21.bin"/><Relationship Id="rId68" Type="http://schemas.openxmlformats.org/officeDocument/2006/relationships/image" Target="media/image30.wmf"/><Relationship Id="rId89" Type="http://schemas.openxmlformats.org/officeDocument/2006/relationships/oleObject" Target="embeddings/oleObject42.bin"/><Relationship Id="rId112" Type="http://schemas.openxmlformats.org/officeDocument/2006/relationships/image" Target="media/image52.wmf"/><Relationship Id="rId133" Type="http://schemas.openxmlformats.org/officeDocument/2006/relationships/oleObject" Target="embeddings/oleObject64.bin"/><Relationship Id="rId154" Type="http://schemas.openxmlformats.org/officeDocument/2006/relationships/image" Target="media/image73.wmf"/><Relationship Id="rId175" Type="http://schemas.openxmlformats.org/officeDocument/2006/relationships/oleObject" Target="embeddings/oleObject85.bin"/><Relationship Id="rId340" Type="http://schemas.openxmlformats.org/officeDocument/2006/relationships/image" Target="media/image166.wmf"/><Relationship Id="rId196" Type="http://schemas.openxmlformats.org/officeDocument/2006/relationships/image" Target="media/image94.wmf"/><Relationship Id="rId200" Type="http://schemas.openxmlformats.org/officeDocument/2006/relationships/image" Target="media/image96.wmf"/><Relationship Id="rId16" Type="http://schemas.openxmlformats.org/officeDocument/2006/relationships/oleObject" Target="embeddings/oleObject4.bin"/><Relationship Id="rId221" Type="http://schemas.openxmlformats.org/officeDocument/2006/relationships/oleObject" Target="embeddings/oleObject108.bin"/><Relationship Id="rId242" Type="http://schemas.openxmlformats.org/officeDocument/2006/relationships/image" Target="media/image117.wmf"/><Relationship Id="rId263" Type="http://schemas.openxmlformats.org/officeDocument/2006/relationships/oleObject" Target="embeddings/oleObject129.bin"/><Relationship Id="rId284" Type="http://schemas.openxmlformats.org/officeDocument/2006/relationships/image" Target="media/image138.wmf"/><Relationship Id="rId319" Type="http://schemas.openxmlformats.org/officeDocument/2006/relationships/oleObject" Target="embeddings/oleObject157.bin"/><Relationship Id="rId37" Type="http://schemas.openxmlformats.org/officeDocument/2006/relationships/oleObject" Target="embeddings/oleObject16.bin"/><Relationship Id="rId58" Type="http://schemas.openxmlformats.org/officeDocument/2006/relationships/image" Target="media/image25.wmf"/><Relationship Id="rId79" Type="http://schemas.openxmlformats.org/officeDocument/2006/relationships/oleObject" Target="embeddings/oleObject37.bin"/><Relationship Id="rId102" Type="http://schemas.openxmlformats.org/officeDocument/2006/relationships/image" Target="media/image47.wmf"/><Relationship Id="rId123" Type="http://schemas.openxmlformats.org/officeDocument/2006/relationships/oleObject" Target="embeddings/oleObject59.bin"/><Relationship Id="rId144" Type="http://schemas.openxmlformats.org/officeDocument/2006/relationships/image" Target="media/image68.wmf"/><Relationship Id="rId330" Type="http://schemas.openxmlformats.org/officeDocument/2006/relationships/image" Target="media/image161.wmf"/><Relationship Id="rId90" Type="http://schemas.openxmlformats.org/officeDocument/2006/relationships/image" Target="media/image41.wmf"/><Relationship Id="rId165" Type="http://schemas.openxmlformats.org/officeDocument/2006/relationships/oleObject" Target="embeddings/oleObject80.bin"/><Relationship Id="rId186" Type="http://schemas.openxmlformats.org/officeDocument/2006/relationships/image" Target="media/image89.wmf"/><Relationship Id="rId351" Type="http://schemas.openxmlformats.org/officeDocument/2006/relationships/oleObject" Target="embeddings/oleObject173.bin"/><Relationship Id="rId211" Type="http://schemas.openxmlformats.org/officeDocument/2006/relationships/oleObject" Target="embeddings/oleObject103.bin"/><Relationship Id="rId232" Type="http://schemas.openxmlformats.org/officeDocument/2006/relationships/image" Target="media/image112.wmf"/><Relationship Id="rId253" Type="http://schemas.openxmlformats.org/officeDocument/2006/relationships/oleObject" Target="embeddings/oleObject124.bin"/><Relationship Id="rId274" Type="http://schemas.openxmlformats.org/officeDocument/2006/relationships/image" Target="media/image133.wmf"/><Relationship Id="rId295" Type="http://schemas.openxmlformats.org/officeDocument/2006/relationships/oleObject" Target="embeddings/oleObject145.bin"/><Relationship Id="rId309" Type="http://schemas.openxmlformats.org/officeDocument/2006/relationships/oleObject" Target="embeddings/oleObject152.bin"/><Relationship Id="rId27" Type="http://schemas.openxmlformats.org/officeDocument/2006/relationships/oleObject" Target="embeddings/oleObject11.bin"/><Relationship Id="rId48" Type="http://schemas.openxmlformats.org/officeDocument/2006/relationships/image" Target="media/image20.wmf"/><Relationship Id="rId69" Type="http://schemas.openxmlformats.org/officeDocument/2006/relationships/oleObject" Target="embeddings/oleObject32.bin"/><Relationship Id="rId113" Type="http://schemas.openxmlformats.org/officeDocument/2006/relationships/oleObject" Target="embeddings/oleObject54.bin"/><Relationship Id="rId134" Type="http://schemas.openxmlformats.org/officeDocument/2006/relationships/image" Target="media/image63.wmf"/><Relationship Id="rId320" Type="http://schemas.openxmlformats.org/officeDocument/2006/relationships/image" Target="media/image156.wmf"/><Relationship Id="rId80" Type="http://schemas.openxmlformats.org/officeDocument/2006/relationships/image" Target="media/image36.wmf"/><Relationship Id="rId155" Type="http://schemas.openxmlformats.org/officeDocument/2006/relationships/oleObject" Target="embeddings/oleObject75.bin"/><Relationship Id="rId176" Type="http://schemas.openxmlformats.org/officeDocument/2006/relationships/image" Target="media/image84.wmf"/><Relationship Id="rId197" Type="http://schemas.openxmlformats.org/officeDocument/2006/relationships/oleObject" Target="embeddings/oleObject96.bin"/><Relationship Id="rId341" Type="http://schemas.openxmlformats.org/officeDocument/2006/relationships/oleObject" Target="embeddings/oleObject168.bin"/><Relationship Id="rId201" Type="http://schemas.openxmlformats.org/officeDocument/2006/relationships/oleObject" Target="embeddings/oleObject98.bin"/><Relationship Id="rId222" Type="http://schemas.openxmlformats.org/officeDocument/2006/relationships/image" Target="media/image107.wmf"/><Relationship Id="rId243" Type="http://schemas.openxmlformats.org/officeDocument/2006/relationships/oleObject" Target="embeddings/oleObject119.bin"/><Relationship Id="rId264" Type="http://schemas.openxmlformats.org/officeDocument/2006/relationships/image" Target="media/image128.wmf"/><Relationship Id="rId285" Type="http://schemas.openxmlformats.org/officeDocument/2006/relationships/oleObject" Target="embeddings/oleObject140.bin"/><Relationship Id="rId17" Type="http://schemas.openxmlformats.org/officeDocument/2006/relationships/oleObject" Target="embeddings/oleObject5.bin"/><Relationship Id="rId38" Type="http://schemas.openxmlformats.org/officeDocument/2006/relationships/image" Target="media/image15.wmf"/><Relationship Id="rId59" Type="http://schemas.openxmlformats.org/officeDocument/2006/relationships/oleObject" Target="embeddings/oleObject27.bin"/><Relationship Id="rId103" Type="http://schemas.openxmlformats.org/officeDocument/2006/relationships/oleObject" Target="embeddings/oleObject49.bin"/><Relationship Id="rId124" Type="http://schemas.openxmlformats.org/officeDocument/2006/relationships/image" Target="media/image58.wmf"/><Relationship Id="rId310" Type="http://schemas.openxmlformats.org/officeDocument/2006/relationships/image" Target="media/image151.wmf"/><Relationship Id="rId70" Type="http://schemas.openxmlformats.org/officeDocument/2006/relationships/image" Target="media/image31.wmf"/><Relationship Id="rId91" Type="http://schemas.openxmlformats.org/officeDocument/2006/relationships/oleObject" Target="embeddings/oleObject43.bin"/><Relationship Id="rId145" Type="http://schemas.openxmlformats.org/officeDocument/2006/relationships/oleObject" Target="embeddings/oleObject70.bin"/><Relationship Id="rId166" Type="http://schemas.openxmlformats.org/officeDocument/2006/relationships/image" Target="media/image79.wmf"/><Relationship Id="rId187" Type="http://schemas.openxmlformats.org/officeDocument/2006/relationships/oleObject" Target="embeddings/oleObject91.bin"/><Relationship Id="rId331" Type="http://schemas.openxmlformats.org/officeDocument/2006/relationships/oleObject" Target="embeddings/oleObject163.bin"/><Relationship Id="rId352" Type="http://schemas.openxmlformats.org/officeDocument/2006/relationships/image" Target="media/image172.wmf"/><Relationship Id="rId1" Type="http://schemas.openxmlformats.org/officeDocument/2006/relationships/numbering" Target="numbering.xml"/><Relationship Id="rId212" Type="http://schemas.openxmlformats.org/officeDocument/2006/relationships/image" Target="media/image102.wmf"/><Relationship Id="rId233" Type="http://schemas.openxmlformats.org/officeDocument/2006/relationships/oleObject" Target="embeddings/oleObject114.bin"/><Relationship Id="rId254" Type="http://schemas.openxmlformats.org/officeDocument/2006/relationships/image" Target="media/image123.wmf"/><Relationship Id="rId28" Type="http://schemas.openxmlformats.org/officeDocument/2006/relationships/oleObject" Target="embeddings/oleObject12.bin"/><Relationship Id="rId49" Type="http://schemas.openxmlformats.org/officeDocument/2006/relationships/oleObject" Target="embeddings/oleObject22.bin"/><Relationship Id="rId114" Type="http://schemas.openxmlformats.org/officeDocument/2006/relationships/image" Target="media/image53.wmf"/><Relationship Id="rId275" Type="http://schemas.openxmlformats.org/officeDocument/2006/relationships/oleObject" Target="embeddings/oleObject135.bin"/><Relationship Id="rId296" Type="http://schemas.openxmlformats.org/officeDocument/2006/relationships/image" Target="media/image144.wmf"/><Relationship Id="rId300" Type="http://schemas.openxmlformats.org/officeDocument/2006/relationships/image" Target="media/image146.wmf"/><Relationship Id="rId60" Type="http://schemas.openxmlformats.org/officeDocument/2006/relationships/image" Target="media/image26.wmf"/><Relationship Id="rId81" Type="http://schemas.openxmlformats.org/officeDocument/2006/relationships/oleObject" Target="embeddings/oleObject38.bin"/><Relationship Id="rId135" Type="http://schemas.openxmlformats.org/officeDocument/2006/relationships/oleObject" Target="embeddings/oleObject65.bin"/><Relationship Id="rId156" Type="http://schemas.openxmlformats.org/officeDocument/2006/relationships/image" Target="media/image74.wmf"/><Relationship Id="rId177" Type="http://schemas.openxmlformats.org/officeDocument/2006/relationships/oleObject" Target="embeddings/oleObject86.bin"/><Relationship Id="rId198" Type="http://schemas.openxmlformats.org/officeDocument/2006/relationships/image" Target="media/image95.wmf"/><Relationship Id="rId321" Type="http://schemas.openxmlformats.org/officeDocument/2006/relationships/oleObject" Target="embeddings/oleObject158.bin"/><Relationship Id="rId342" Type="http://schemas.openxmlformats.org/officeDocument/2006/relationships/image" Target="media/image167.wmf"/><Relationship Id="rId202" Type="http://schemas.openxmlformats.org/officeDocument/2006/relationships/image" Target="media/image97.wmf"/><Relationship Id="rId223" Type="http://schemas.openxmlformats.org/officeDocument/2006/relationships/oleObject" Target="embeddings/oleObject109.bin"/><Relationship Id="rId244" Type="http://schemas.openxmlformats.org/officeDocument/2006/relationships/image" Target="media/image118.wmf"/><Relationship Id="rId18" Type="http://schemas.openxmlformats.org/officeDocument/2006/relationships/image" Target="media/image6.wmf"/><Relationship Id="rId39" Type="http://schemas.openxmlformats.org/officeDocument/2006/relationships/oleObject" Target="embeddings/oleObject17.bin"/><Relationship Id="rId265" Type="http://schemas.openxmlformats.org/officeDocument/2006/relationships/oleObject" Target="embeddings/oleObject130.bin"/><Relationship Id="rId286" Type="http://schemas.openxmlformats.org/officeDocument/2006/relationships/image" Target="media/image139.wmf"/><Relationship Id="rId50" Type="http://schemas.openxmlformats.org/officeDocument/2006/relationships/image" Target="media/image21.wmf"/><Relationship Id="rId104" Type="http://schemas.openxmlformats.org/officeDocument/2006/relationships/image" Target="media/image48.wmf"/><Relationship Id="rId125" Type="http://schemas.openxmlformats.org/officeDocument/2006/relationships/oleObject" Target="embeddings/oleObject60.bin"/><Relationship Id="rId146" Type="http://schemas.openxmlformats.org/officeDocument/2006/relationships/image" Target="media/image69.wmf"/><Relationship Id="rId167" Type="http://schemas.openxmlformats.org/officeDocument/2006/relationships/oleObject" Target="embeddings/oleObject81.bin"/><Relationship Id="rId188" Type="http://schemas.openxmlformats.org/officeDocument/2006/relationships/image" Target="media/image90.wmf"/><Relationship Id="rId311" Type="http://schemas.openxmlformats.org/officeDocument/2006/relationships/oleObject" Target="embeddings/oleObject153.bin"/><Relationship Id="rId332" Type="http://schemas.openxmlformats.org/officeDocument/2006/relationships/image" Target="media/image162.wmf"/><Relationship Id="rId353" Type="http://schemas.openxmlformats.org/officeDocument/2006/relationships/oleObject" Target="embeddings/oleObject174.bin"/><Relationship Id="rId71" Type="http://schemas.openxmlformats.org/officeDocument/2006/relationships/oleObject" Target="embeddings/oleObject33.bin"/><Relationship Id="rId92" Type="http://schemas.openxmlformats.org/officeDocument/2006/relationships/image" Target="media/image42.wmf"/><Relationship Id="rId213" Type="http://schemas.openxmlformats.org/officeDocument/2006/relationships/oleObject" Target="embeddings/oleObject104.bin"/><Relationship Id="rId234" Type="http://schemas.openxmlformats.org/officeDocument/2006/relationships/image" Target="media/image113.wmf"/><Relationship Id="rId2" Type="http://schemas.openxmlformats.org/officeDocument/2006/relationships/styles" Target="styles.xml"/><Relationship Id="rId29" Type="http://schemas.openxmlformats.org/officeDocument/2006/relationships/image" Target="media/image10.png"/><Relationship Id="rId255" Type="http://schemas.openxmlformats.org/officeDocument/2006/relationships/oleObject" Target="embeddings/oleObject125.bin"/><Relationship Id="rId276" Type="http://schemas.openxmlformats.org/officeDocument/2006/relationships/image" Target="media/image134.wmf"/><Relationship Id="rId297" Type="http://schemas.openxmlformats.org/officeDocument/2006/relationships/oleObject" Target="embeddings/oleObject146.bin"/><Relationship Id="rId40" Type="http://schemas.openxmlformats.org/officeDocument/2006/relationships/image" Target="media/image16.wmf"/><Relationship Id="rId115" Type="http://schemas.openxmlformats.org/officeDocument/2006/relationships/oleObject" Target="embeddings/oleObject55.bin"/><Relationship Id="rId136" Type="http://schemas.openxmlformats.org/officeDocument/2006/relationships/image" Target="media/image64.wmf"/><Relationship Id="rId157" Type="http://schemas.openxmlformats.org/officeDocument/2006/relationships/oleObject" Target="embeddings/oleObject76.bin"/><Relationship Id="rId178" Type="http://schemas.openxmlformats.org/officeDocument/2006/relationships/image" Target="media/image85.wmf"/><Relationship Id="rId301" Type="http://schemas.openxmlformats.org/officeDocument/2006/relationships/oleObject" Target="embeddings/oleObject148.bin"/><Relationship Id="rId322" Type="http://schemas.openxmlformats.org/officeDocument/2006/relationships/image" Target="media/image157.wmf"/><Relationship Id="rId343" Type="http://schemas.openxmlformats.org/officeDocument/2006/relationships/oleObject" Target="embeddings/oleObject169.bin"/><Relationship Id="rId61" Type="http://schemas.openxmlformats.org/officeDocument/2006/relationships/oleObject" Target="embeddings/oleObject28.bin"/><Relationship Id="rId82" Type="http://schemas.openxmlformats.org/officeDocument/2006/relationships/image" Target="media/image37.wmf"/><Relationship Id="rId199" Type="http://schemas.openxmlformats.org/officeDocument/2006/relationships/oleObject" Target="embeddings/oleObject97.bin"/><Relationship Id="rId203" Type="http://schemas.openxmlformats.org/officeDocument/2006/relationships/oleObject" Target="embeddings/oleObject99.bin"/><Relationship Id="rId19" Type="http://schemas.openxmlformats.org/officeDocument/2006/relationships/oleObject" Target="embeddings/oleObject6.bin"/><Relationship Id="rId224" Type="http://schemas.openxmlformats.org/officeDocument/2006/relationships/image" Target="media/image108.wmf"/><Relationship Id="rId245" Type="http://schemas.openxmlformats.org/officeDocument/2006/relationships/oleObject" Target="embeddings/oleObject120.bin"/><Relationship Id="rId266" Type="http://schemas.openxmlformats.org/officeDocument/2006/relationships/image" Target="media/image129.wmf"/><Relationship Id="rId287" Type="http://schemas.openxmlformats.org/officeDocument/2006/relationships/oleObject" Target="embeddings/oleObject141.bin"/><Relationship Id="rId30" Type="http://schemas.openxmlformats.org/officeDocument/2006/relationships/image" Target="media/image11.wmf"/><Relationship Id="rId105" Type="http://schemas.openxmlformats.org/officeDocument/2006/relationships/oleObject" Target="embeddings/oleObject50.bin"/><Relationship Id="rId126" Type="http://schemas.openxmlformats.org/officeDocument/2006/relationships/image" Target="media/image59.wmf"/><Relationship Id="rId147" Type="http://schemas.openxmlformats.org/officeDocument/2006/relationships/oleObject" Target="embeddings/oleObject71.bin"/><Relationship Id="rId168" Type="http://schemas.openxmlformats.org/officeDocument/2006/relationships/image" Target="media/image80.wmf"/><Relationship Id="rId312" Type="http://schemas.openxmlformats.org/officeDocument/2006/relationships/image" Target="media/image152.wmf"/><Relationship Id="rId333" Type="http://schemas.openxmlformats.org/officeDocument/2006/relationships/oleObject" Target="embeddings/oleObject164.bin"/><Relationship Id="rId354" Type="http://schemas.openxmlformats.org/officeDocument/2006/relationships/header" Target="header1.xml"/><Relationship Id="rId51" Type="http://schemas.openxmlformats.org/officeDocument/2006/relationships/oleObject" Target="embeddings/oleObject23.bin"/><Relationship Id="rId72" Type="http://schemas.openxmlformats.org/officeDocument/2006/relationships/image" Target="media/image32.wmf"/><Relationship Id="rId93" Type="http://schemas.openxmlformats.org/officeDocument/2006/relationships/oleObject" Target="embeddings/oleObject44.bin"/><Relationship Id="rId189" Type="http://schemas.openxmlformats.org/officeDocument/2006/relationships/oleObject" Target="embeddings/oleObject92.bin"/><Relationship Id="rId3" Type="http://schemas.microsoft.com/office/2007/relationships/stylesWithEffects" Target="stylesWithEffects.xml"/><Relationship Id="rId214" Type="http://schemas.openxmlformats.org/officeDocument/2006/relationships/image" Target="media/image103.wmf"/><Relationship Id="rId235" Type="http://schemas.openxmlformats.org/officeDocument/2006/relationships/oleObject" Target="embeddings/oleObject115.bin"/><Relationship Id="rId256" Type="http://schemas.openxmlformats.org/officeDocument/2006/relationships/image" Target="media/image124.wmf"/><Relationship Id="rId277" Type="http://schemas.openxmlformats.org/officeDocument/2006/relationships/oleObject" Target="embeddings/oleObject136.bin"/><Relationship Id="rId298" Type="http://schemas.openxmlformats.org/officeDocument/2006/relationships/image" Target="media/image145.wmf"/><Relationship Id="rId116" Type="http://schemas.openxmlformats.org/officeDocument/2006/relationships/image" Target="media/image54.wmf"/><Relationship Id="rId137" Type="http://schemas.openxmlformats.org/officeDocument/2006/relationships/oleObject" Target="embeddings/oleObject66.bin"/><Relationship Id="rId158" Type="http://schemas.openxmlformats.org/officeDocument/2006/relationships/image" Target="media/image75.wmf"/><Relationship Id="rId302" Type="http://schemas.openxmlformats.org/officeDocument/2006/relationships/image" Target="media/image147.wmf"/><Relationship Id="rId323" Type="http://schemas.openxmlformats.org/officeDocument/2006/relationships/oleObject" Target="embeddings/oleObject159.bin"/><Relationship Id="rId344" Type="http://schemas.openxmlformats.org/officeDocument/2006/relationships/image" Target="media/image168.wmf"/><Relationship Id="rId20" Type="http://schemas.openxmlformats.org/officeDocument/2006/relationships/image" Target="media/image7.png"/><Relationship Id="rId41" Type="http://schemas.openxmlformats.org/officeDocument/2006/relationships/oleObject" Target="embeddings/oleObject18.bin"/><Relationship Id="rId62" Type="http://schemas.openxmlformats.org/officeDocument/2006/relationships/image" Target="media/image27.wmf"/><Relationship Id="rId83" Type="http://schemas.openxmlformats.org/officeDocument/2006/relationships/oleObject" Target="embeddings/oleObject39.bin"/><Relationship Id="rId179" Type="http://schemas.openxmlformats.org/officeDocument/2006/relationships/oleObject" Target="embeddings/oleObject87.bin"/><Relationship Id="rId190" Type="http://schemas.openxmlformats.org/officeDocument/2006/relationships/image" Target="media/image91.wmf"/><Relationship Id="rId204" Type="http://schemas.openxmlformats.org/officeDocument/2006/relationships/image" Target="media/image98.wmf"/><Relationship Id="rId225" Type="http://schemas.openxmlformats.org/officeDocument/2006/relationships/oleObject" Target="embeddings/oleObject110.bin"/><Relationship Id="rId246" Type="http://schemas.openxmlformats.org/officeDocument/2006/relationships/image" Target="media/image119.wmf"/><Relationship Id="rId267" Type="http://schemas.openxmlformats.org/officeDocument/2006/relationships/oleObject" Target="embeddings/oleObject131.bin"/><Relationship Id="rId288" Type="http://schemas.openxmlformats.org/officeDocument/2006/relationships/image" Target="media/image140.wmf"/><Relationship Id="rId106" Type="http://schemas.openxmlformats.org/officeDocument/2006/relationships/image" Target="media/image49.wmf"/><Relationship Id="rId127" Type="http://schemas.openxmlformats.org/officeDocument/2006/relationships/oleObject" Target="embeddings/oleObject61.bin"/><Relationship Id="rId313" Type="http://schemas.openxmlformats.org/officeDocument/2006/relationships/oleObject" Target="embeddings/oleObject154.bin"/><Relationship Id="rId10" Type="http://schemas.openxmlformats.org/officeDocument/2006/relationships/image" Target="media/image2.wmf"/><Relationship Id="rId31" Type="http://schemas.openxmlformats.org/officeDocument/2006/relationships/oleObject" Target="embeddings/oleObject13.bin"/><Relationship Id="rId52" Type="http://schemas.openxmlformats.org/officeDocument/2006/relationships/image" Target="media/image22.wmf"/><Relationship Id="rId73" Type="http://schemas.openxmlformats.org/officeDocument/2006/relationships/oleObject" Target="embeddings/oleObject34.bin"/><Relationship Id="rId94" Type="http://schemas.openxmlformats.org/officeDocument/2006/relationships/image" Target="media/image43.wmf"/><Relationship Id="rId148" Type="http://schemas.openxmlformats.org/officeDocument/2006/relationships/image" Target="media/image70.wmf"/><Relationship Id="rId169" Type="http://schemas.openxmlformats.org/officeDocument/2006/relationships/oleObject" Target="embeddings/oleObject82.bin"/><Relationship Id="rId334" Type="http://schemas.openxmlformats.org/officeDocument/2006/relationships/image" Target="media/image163.wmf"/><Relationship Id="rId355" Type="http://schemas.openxmlformats.org/officeDocument/2006/relationships/footer" Target="footer1.xml"/><Relationship Id="rId4" Type="http://schemas.openxmlformats.org/officeDocument/2006/relationships/settings" Target="settings.xml"/><Relationship Id="rId180" Type="http://schemas.openxmlformats.org/officeDocument/2006/relationships/image" Target="media/image86.wmf"/><Relationship Id="rId215" Type="http://schemas.openxmlformats.org/officeDocument/2006/relationships/oleObject" Target="embeddings/oleObject105.bin"/><Relationship Id="rId236" Type="http://schemas.openxmlformats.org/officeDocument/2006/relationships/image" Target="media/image114.wmf"/><Relationship Id="rId257" Type="http://schemas.openxmlformats.org/officeDocument/2006/relationships/oleObject" Target="embeddings/oleObject126.bin"/><Relationship Id="rId278" Type="http://schemas.openxmlformats.org/officeDocument/2006/relationships/image" Target="media/image135.wmf"/><Relationship Id="rId303" Type="http://schemas.openxmlformats.org/officeDocument/2006/relationships/oleObject" Target="embeddings/oleObject149.bin"/><Relationship Id="rId42" Type="http://schemas.openxmlformats.org/officeDocument/2006/relationships/image" Target="media/image17.wmf"/><Relationship Id="rId84" Type="http://schemas.openxmlformats.org/officeDocument/2006/relationships/image" Target="media/image38.wmf"/><Relationship Id="rId138" Type="http://schemas.openxmlformats.org/officeDocument/2006/relationships/image" Target="media/image65.wmf"/><Relationship Id="rId345" Type="http://schemas.openxmlformats.org/officeDocument/2006/relationships/oleObject" Target="embeddings/oleObject170.bin"/><Relationship Id="rId191" Type="http://schemas.openxmlformats.org/officeDocument/2006/relationships/oleObject" Target="embeddings/oleObject93.bin"/><Relationship Id="rId205" Type="http://schemas.openxmlformats.org/officeDocument/2006/relationships/oleObject" Target="embeddings/oleObject100.bin"/><Relationship Id="rId247" Type="http://schemas.openxmlformats.org/officeDocument/2006/relationships/oleObject" Target="embeddings/oleObject121.bin"/><Relationship Id="rId107" Type="http://schemas.openxmlformats.org/officeDocument/2006/relationships/oleObject" Target="embeddings/oleObject51.bin"/><Relationship Id="rId289" Type="http://schemas.openxmlformats.org/officeDocument/2006/relationships/oleObject" Target="embeddings/oleObject142.bin"/><Relationship Id="rId11" Type="http://schemas.openxmlformats.org/officeDocument/2006/relationships/oleObject" Target="embeddings/oleObject2.bin"/><Relationship Id="rId53" Type="http://schemas.openxmlformats.org/officeDocument/2006/relationships/oleObject" Target="embeddings/oleObject24.bin"/><Relationship Id="rId149" Type="http://schemas.openxmlformats.org/officeDocument/2006/relationships/oleObject" Target="embeddings/oleObject72.bin"/><Relationship Id="rId314" Type="http://schemas.openxmlformats.org/officeDocument/2006/relationships/image" Target="media/image153.wmf"/><Relationship Id="rId356" Type="http://schemas.openxmlformats.org/officeDocument/2006/relationships/fontTable" Target="fontTable.xml"/><Relationship Id="rId95" Type="http://schemas.openxmlformats.org/officeDocument/2006/relationships/oleObject" Target="embeddings/oleObject45.bin"/><Relationship Id="rId160" Type="http://schemas.openxmlformats.org/officeDocument/2006/relationships/image" Target="media/image76.wmf"/><Relationship Id="rId216" Type="http://schemas.openxmlformats.org/officeDocument/2006/relationships/image" Target="media/image104.wmf"/><Relationship Id="rId258" Type="http://schemas.openxmlformats.org/officeDocument/2006/relationships/image" Target="media/image125.wmf"/><Relationship Id="rId22" Type="http://schemas.openxmlformats.org/officeDocument/2006/relationships/image" Target="media/image9.wmf"/><Relationship Id="rId64" Type="http://schemas.openxmlformats.org/officeDocument/2006/relationships/image" Target="media/image28.wmf"/><Relationship Id="rId118" Type="http://schemas.openxmlformats.org/officeDocument/2006/relationships/image" Target="media/image55.wmf"/><Relationship Id="rId325" Type="http://schemas.openxmlformats.org/officeDocument/2006/relationships/oleObject" Target="embeddings/oleObject160.bin"/><Relationship Id="rId171" Type="http://schemas.openxmlformats.org/officeDocument/2006/relationships/oleObject" Target="embeddings/oleObject83.bin"/><Relationship Id="rId227" Type="http://schemas.openxmlformats.org/officeDocument/2006/relationships/oleObject" Target="embeddings/oleObject111.bin"/><Relationship Id="rId269" Type="http://schemas.openxmlformats.org/officeDocument/2006/relationships/oleObject" Target="embeddings/oleObject132.bin"/><Relationship Id="rId33" Type="http://schemas.openxmlformats.org/officeDocument/2006/relationships/oleObject" Target="embeddings/oleObject14.bin"/><Relationship Id="rId129" Type="http://schemas.openxmlformats.org/officeDocument/2006/relationships/oleObject" Target="embeddings/oleObject62.bin"/><Relationship Id="rId280" Type="http://schemas.openxmlformats.org/officeDocument/2006/relationships/image" Target="media/image136.wmf"/><Relationship Id="rId336" Type="http://schemas.openxmlformats.org/officeDocument/2006/relationships/image" Target="media/image164.wmf"/><Relationship Id="rId75" Type="http://schemas.openxmlformats.org/officeDocument/2006/relationships/oleObject" Target="embeddings/oleObject35.bin"/><Relationship Id="rId140" Type="http://schemas.openxmlformats.org/officeDocument/2006/relationships/image" Target="media/image66.wmf"/><Relationship Id="rId182" Type="http://schemas.openxmlformats.org/officeDocument/2006/relationships/image" Target="media/image87.wmf"/><Relationship Id="rId6" Type="http://schemas.openxmlformats.org/officeDocument/2006/relationships/footnotes" Target="footnotes.xml"/><Relationship Id="rId238" Type="http://schemas.openxmlformats.org/officeDocument/2006/relationships/image" Target="media/image115.wmf"/><Relationship Id="rId291" Type="http://schemas.openxmlformats.org/officeDocument/2006/relationships/oleObject" Target="embeddings/oleObject143.bin"/><Relationship Id="rId305" Type="http://schemas.openxmlformats.org/officeDocument/2006/relationships/oleObject" Target="embeddings/oleObject150.bin"/><Relationship Id="rId347" Type="http://schemas.openxmlformats.org/officeDocument/2006/relationships/oleObject" Target="embeddings/oleObject171.bin"/><Relationship Id="rId44" Type="http://schemas.openxmlformats.org/officeDocument/2006/relationships/image" Target="media/image18.wmf"/><Relationship Id="rId86" Type="http://schemas.openxmlformats.org/officeDocument/2006/relationships/image" Target="media/image39.wmf"/><Relationship Id="rId151" Type="http://schemas.openxmlformats.org/officeDocument/2006/relationships/oleObject" Target="embeddings/oleObject73.bin"/><Relationship Id="rId193" Type="http://schemas.openxmlformats.org/officeDocument/2006/relationships/oleObject" Target="embeddings/oleObject94.bin"/><Relationship Id="rId207" Type="http://schemas.openxmlformats.org/officeDocument/2006/relationships/oleObject" Target="embeddings/oleObject101.bin"/><Relationship Id="rId249" Type="http://schemas.openxmlformats.org/officeDocument/2006/relationships/oleObject" Target="embeddings/oleObject122.bin"/><Relationship Id="rId13" Type="http://schemas.openxmlformats.org/officeDocument/2006/relationships/image" Target="media/image4.wmf"/><Relationship Id="rId109" Type="http://schemas.openxmlformats.org/officeDocument/2006/relationships/oleObject" Target="embeddings/oleObject52.bin"/><Relationship Id="rId260" Type="http://schemas.openxmlformats.org/officeDocument/2006/relationships/image" Target="media/image126.wmf"/><Relationship Id="rId316" Type="http://schemas.openxmlformats.org/officeDocument/2006/relationships/image" Target="media/image154.wmf"/><Relationship Id="rId55" Type="http://schemas.openxmlformats.org/officeDocument/2006/relationships/oleObject" Target="embeddings/oleObject25.bin"/><Relationship Id="rId97" Type="http://schemas.openxmlformats.org/officeDocument/2006/relationships/oleObject" Target="embeddings/oleObject46.bin"/><Relationship Id="rId120" Type="http://schemas.openxmlformats.org/officeDocument/2006/relationships/image" Target="media/image56.wmf"/><Relationship Id="rId162" Type="http://schemas.openxmlformats.org/officeDocument/2006/relationships/image" Target="media/image77.wmf"/><Relationship Id="rId218" Type="http://schemas.openxmlformats.org/officeDocument/2006/relationships/image" Target="media/image105.wmf"/><Relationship Id="rId271" Type="http://schemas.openxmlformats.org/officeDocument/2006/relationships/oleObject" Target="embeddings/oleObject133.bin"/><Relationship Id="rId24" Type="http://schemas.openxmlformats.org/officeDocument/2006/relationships/oleObject" Target="embeddings/oleObject8.bin"/><Relationship Id="rId66" Type="http://schemas.openxmlformats.org/officeDocument/2006/relationships/image" Target="media/image29.wmf"/><Relationship Id="rId131" Type="http://schemas.openxmlformats.org/officeDocument/2006/relationships/oleObject" Target="embeddings/oleObject63.bin"/><Relationship Id="rId327" Type="http://schemas.openxmlformats.org/officeDocument/2006/relationships/oleObject" Target="embeddings/oleObject161.bin"/><Relationship Id="rId173" Type="http://schemas.openxmlformats.org/officeDocument/2006/relationships/oleObject" Target="embeddings/oleObject84.bin"/><Relationship Id="rId229" Type="http://schemas.openxmlformats.org/officeDocument/2006/relationships/oleObject" Target="embeddings/oleObject112.bin"/><Relationship Id="rId240" Type="http://schemas.openxmlformats.org/officeDocument/2006/relationships/image" Target="media/image116.wmf"/><Relationship Id="rId35" Type="http://schemas.openxmlformats.org/officeDocument/2006/relationships/oleObject" Target="embeddings/oleObject15.bin"/><Relationship Id="rId77" Type="http://schemas.openxmlformats.org/officeDocument/2006/relationships/oleObject" Target="embeddings/oleObject36.bin"/><Relationship Id="rId100" Type="http://schemas.openxmlformats.org/officeDocument/2006/relationships/image" Target="media/image46.wmf"/><Relationship Id="rId282" Type="http://schemas.openxmlformats.org/officeDocument/2006/relationships/image" Target="media/image137.wmf"/><Relationship Id="rId338" Type="http://schemas.openxmlformats.org/officeDocument/2006/relationships/image" Target="media/image165.wmf"/><Relationship Id="rId8" Type="http://schemas.openxmlformats.org/officeDocument/2006/relationships/image" Target="media/image1.wmf"/><Relationship Id="rId142" Type="http://schemas.openxmlformats.org/officeDocument/2006/relationships/image" Target="media/image67.wmf"/><Relationship Id="rId184" Type="http://schemas.openxmlformats.org/officeDocument/2006/relationships/image" Target="media/image88.wmf"/><Relationship Id="rId251" Type="http://schemas.openxmlformats.org/officeDocument/2006/relationships/oleObject" Target="embeddings/oleObject12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3804</Words>
  <Characters>21687</Characters>
  <Application>Microsoft Office Word</Application>
  <DocSecurity>0</DocSecurity>
  <Lines>180</Lines>
  <Paragraphs>50</Paragraphs>
  <ScaleCrop>false</ScaleCrop>
  <Manager/>
  <Company/>
  <LinksUpToDate>false</LinksUpToDate>
  <CharactersWithSpaces>25441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2026-06-05T15:27:00Z</dcterms:created>
  <dcterms:modified xsi:type="dcterms:W3CDTF">2026-06-05T15:35:00Z</dcterms:modified>
</cp:coreProperties>
</file>